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66147" w14:textId="77777777" w:rsidR="00AA2C96" w:rsidRPr="00453336" w:rsidRDefault="00AA2C96" w:rsidP="00AA2C96">
      <w:pPr>
        <w:jc w:val="center"/>
        <w:rPr>
          <w:sz w:val="28"/>
          <w:szCs w:val="28"/>
        </w:rPr>
      </w:pPr>
      <w:r>
        <w:rPr>
          <w:color w:val="0000FF"/>
        </w:rPr>
        <w:object w:dxaOrig="922" w:dyaOrig="1102" w14:anchorId="00B44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4.75pt" o:ole="" fillcolor="window">
            <v:imagedata r:id="rId7" o:title=""/>
          </v:shape>
          <o:OLEObject Type="Embed" ProgID="Word.Picture.8" ShapeID="_x0000_i1025" DrawAspect="Content" ObjectID="_1716187896" r:id="rId8"/>
        </w:object>
      </w:r>
    </w:p>
    <w:p w14:paraId="4ECEC173" w14:textId="3E522B59" w:rsidR="00AA2C96" w:rsidRPr="00114A3D" w:rsidRDefault="00AA2C96" w:rsidP="00AA2C96">
      <w:pPr>
        <w:ind w:left="-540"/>
        <w:jc w:val="center"/>
        <w:rPr>
          <w:bCs/>
          <w:color w:val="000080"/>
        </w:rPr>
      </w:pPr>
      <w:proofErr w:type="spellStart"/>
      <w:r w:rsidRPr="00114A3D">
        <w:rPr>
          <w:bCs/>
          <w:color w:val="000080"/>
        </w:rPr>
        <w:t>Къэбэрдей-Балъкъэр</w:t>
      </w:r>
      <w:proofErr w:type="spellEnd"/>
      <w:r w:rsidRPr="00114A3D">
        <w:rPr>
          <w:bCs/>
          <w:color w:val="000080"/>
        </w:rPr>
        <w:t xml:space="preserve"> </w:t>
      </w:r>
      <w:proofErr w:type="spellStart"/>
      <w:r w:rsidRPr="00114A3D">
        <w:rPr>
          <w:bCs/>
          <w:color w:val="000080"/>
        </w:rPr>
        <w:t>Республикэм</w:t>
      </w:r>
      <w:proofErr w:type="spellEnd"/>
      <w:r w:rsidRPr="00114A3D">
        <w:rPr>
          <w:bCs/>
          <w:color w:val="000080"/>
        </w:rPr>
        <w:t xml:space="preserve"> и </w:t>
      </w:r>
      <w:proofErr w:type="spellStart"/>
      <w:r w:rsidRPr="00114A3D">
        <w:rPr>
          <w:bCs/>
          <w:color w:val="000080"/>
        </w:rPr>
        <w:t>Шэджэм</w:t>
      </w:r>
      <w:proofErr w:type="spellEnd"/>
      <w:r w:rsidRPr="00114A3D">
        <w:rPr>
          <w:bCs/>
          <w:color w:val="000080"/>
        </w:rPr>
        <w:t xml:space="preserve"> </w:t>
      </w:r>
      <w:proofErr w:type="spellStart"/>
      <w:r w:rsidRPr="00114A3D">
        <w:rPr>
          <w:bCs/>
          <w:color w:val="000080"/>
        </w:rPr>
        <w:t>районым</w:t>
      </w:r>
      <w:proofErr w:type="spellEnd"/>
      <w:r w:rsidRPr="00114A3D">
        <w:rPr>
          <w:bCs/>
          <w:color w:val="000080"/>
        </w:rPr>
        <w:t xml:space="preserve"> и щ1ып1э Совет</w:t>
      </w:r>
    </w:p>
    <w:p w14:paraId="6CE03EC1" w14:textId="01CED59F" w:rsidR="00AA2C96" w:rsidRPr="00114A3D" w:rsidRDefault="00AA2C96" w:rsidP="00AA2C96">
      <w:pPr>
        <w:ind w:left="-540"/>
        <w:jc w:val="center"/>
        <w:rPr>
          <w:bCs/>
          <w:color w:val="000080"/>
        </w:rPr>
      </w:pPr>
      <w:proofErr w:type="spellStart"/>
      <w:r w:rsidRPr="00114A3D">
        <w:rPr>
          <w:bCs/>
          <w:color w:val="000080"/>
        </w:rPr>
        <w:t>Къабарты</w:t>
      </w:r>
      <w:r w:rsidR="00114A3D">
        <w:rPr>
          <w:bCs/>
          <w:color w:val="000080"/>
        </w:rPr>
        <w:t>-</w:t>
      </w:r>
      <w:r w:rsidRPr="00114A3D">
        <w:rPr>
          <w:bCs/>
          <w:color w:val="000080"/>
        </w:rPr>
        <w:t>Малкъар</w:t>
      </w:r>
      <w:proofErr w:type="spellEnd"/>
      <w:r w:rsidRPr="00114A3D">
        <w:rPr>
          <w:bCs/>
          <w:color w:val="000080"/>
        </w:rPr>
        <w:t xml:space="preserve"> </w:t>
      </w:r>
      <w:proofErr w:type="spellStart"/>
      <w:r w:rsidRPr="00114A3D">
        <w:rPr>
          <w:bCs/>
          <w:color w:val="000080"/>
        </w:rPr>
        <w:t>Республиканы</w:t>
      </w:r>
      <w:proofErr w:type="spellEnd"/>
      <w:r w:rsidRPr="00114A3D">
        <w:rPr>
          <w:bCs/>
          <w:color w:val="000080"/>
        </w:rPr>
        <w:t xml:space="preserve"> Чегем </w:t>
      </w:r>
      <w:proofErr w:type="spellStart"/>
      <w:proofErr w:type="gramStart"/>
      <w:r w:rsidRPr="00114A3D">
        <w:rPr>
          <w:bCs/>
          <w:color w:val="000080"/>
        </w:rPr>
        <w:t>районуну</w:t>
      </w:r>
      <w:proofErr w:type="spellEnd"/>
      <w:r w:rsidRPr="00114A3D">
        <w:rPr>
          <w:bCs/>
          <w:color w:val="000080"/>
        </w:rPr>
        <w:t xml:space="preserve">  </w:t>
      </w:r>
      <w:proofErr w:type="spellStart"/>
      <w:r w:rsidRPr="00114A3D">
        <w:rPr>
          <w:bCs/>
          <w:color w:val="000080"/>
        </w:rPr>
        <w:t>жер</w:t>
      </w:r>
      <w:proofErr w:type="gramEnd"/>
      <w:r w:rsidRPr="00114A3D">
        <w:rPr>
          <w:bCs/>
          <w:color w:val="000080"/>
        </w:rPr>
        <w:t>-жерни</w:t>
      </w:r>
      <w:proofErr w:type="spellEnd"/>
    </w:p>
    <w:p w14:paraId="71D4541E" w14:textId="77777777" w:rsidR="00AA2C96" w:rsidRPr="00114A3D" w:rsidRDefault="00AA2C96" w:rsidP="00AA2C96">
      <w:pPr>
        <w:ind w:left="-540"/>
        <w:jc w:val="center"/>
        <w:rPr>
          <w:bCs/>
          <w:color w:val="000080"/>
        </w:rPr>
      </w:pPr>
      <w:proofErr w:type="spellStart"/>
      <w:r w:rsidRPr="00114A3D">
        <w:rPr>
          <w:bCs/>
          <w:color w:val="000080"/>
        </w:rPr>
        <w:t>самоуправлениясыны</w:t>
      </w:r>
      <w:proofErr w:type="spellEnd"/>
      <w:r w:rsidRPr="00114A3D">
        <w:rPr>
          <w:bCs/>
          <w:color w:val="000080"/>
        </w:rPr>
        <w:t xml:space="preserve"> </w:t>
      </w:r>
      <w:proofErr w:type="spellStart"/>
      <w:r w:rsidRPr="00114A3D">
        <w:rPr>
          <w:bCs/>
          <w:color w:val="000080"/>
        </w:rPr>
        <w:t>Совети</w:t>
      </w:r>
      <w:proofErr w:type="spellEnd"/>
    </w:p>
    <w:p w14:paraId="79ABF336" w14:textId="77777777" w:rsidR="00AA2C96" w:rsidRDefault="00AA2C96" w:rsidP="00AA2C96">
      <w:pPr>
        <w:ind w:left="-540"/>
        <w:jc w:val="center"/>
        <w:rPr>
          <w:b/>
          <w:color w:val="000080"/>
        </w:rPr>
      </w:pPr>
    </w:p>
    <w:p w14:paraId="549E699C" w14:textId="77777777" w:rsidR="00AA2C96" w:rsidRDefault="00AA2C96" w:rsidP="00AA2C96">
      <w:pPr>
        <w:ind w:left="-540"/>
        <w:jc w:val="center"/>
        <w:rPr>
          <w:b/>
          <w:color w:val="FF0000"/>
        </w:rPr>
      </w:pPr>
      <w:r w:rsidRPr="00DE543C">
        <w:rPr>
          <w:b/>
          <w:color w:val="FF0000"/>
        </w:rPr>
        <w:t xml:space="preserve">СОВЕТ </w:t>
      </w:r>
    </w:p>
    <w:p w14:paraId="5C465D69" w14:textId="77777777" w:rsidR="00AA2C96" w:rsidRDefault="00AA2C96" w:rsidP="00AA2C96">
      <w:pPr>
        <w:ind w:left="-540"/>
        <w:jc w:val="center"/>
        <w:rPr>
          <w:b/>
          <w:color w:val="FF0000"/>
        </w:rPr>
      </w:pPr>
      <w:r w:rsidRPr="00DE543C">
        <w:rPr>
          <w:b/>
          <w:color w:val="FF0000"/>
        </w:rPr>
        <w:t xml:space="preserve">МЕСТНОГО САМОУПРАВЛЕНИЯ </w:t>
      </w:r>
    </w:p>
    <w:p w14:paraId="127A79E3" w14:textId="77777777" w:rsidR="00AA2C96" w:rsidRDefault="00AA2C96" w:rsidP="00AA2C96">
      <w:pPr>
        <w:ind w:left="-540"/>
        <w:jc w:val="center"/>
        <w:rPr>
          <w:b/>
          <w:color w:val="FF0000"/>
        </w:rPr>
      </w:pPr>
      <w:r w:rsidRPr="00DE543C">
        <w:rPr>
          <w:b/>
          <w:color w:val="FF0000"/>
        </w:rPr>
        <w:t xml:space="preserve">ЧЕГЕМСКОГО МУНИЦИПАЛЬНОГО РАЙОНА </w:t>
      </w:r>
    </w:p>
    <w:p w14:paraId="7FA2ACCA" w14:textId="62723B69" w:rsidR="00AA2C96" w:rsidRDefault="00AA2C96" w:rsidP="00AA2C96">
      <w:pPr>
        <w:ind w:left="-540"/>
        <w:jc w:val="center"/>
        <w:rPr>
          <w:b/>
          <w:color w:val="FF0000"/>
        </w:rPr>
      </w:pPr>
      <w:r w:rsidRPr="00DE543C">
        <w:rPr>
          <w:b/>
          <w:color w:val="FF0000"/>
        </w:rPr>
        <w:t>КАБАРДИНО-БАЛКАРСКОЙ РЕСПУБЛИКИ</w:t>
      </w:r>
    </w:p>
    <w:p w14:paraId="535E1D8F" w14:textId="77777777" w:rsidR="00114A3D" w:rsidRPr="00DE543C" w:rsidRDefault="00114A3D" w:rsidP="00AA2C96">
      <w:pPr>
        <w:ind w:left="-540"/>
        <w:jc w:val="center"/>
        <w:rPr>
          <w:b/>
          <w:color w:val="FF0000"/>
        </w:rPr>
      </w:pPr>
    </w:p>
    <w:p w14:paraId="067E6F52" w14:textId="7841DBF1" w:rsidR="00AA2C96" w:rsidRDefault="00AA2C96" w:rsidP="00AA2C96">
      <w:pPr>
        <w:pStyle w:val="a3"/>
      </w:pPr>
      <w:r>
        <w:t xml:space="preserve">Р Е Ш Е Н И Е   № </w:t>
      </w:r>
      <w:r w:rsidR="00114A3D">
        <w:t>61</w:t>
      </w:r>
    </w:p>
    <w:p w14:paraId="3B8143E7" w14:textId="3FABB577" w:rsidR="00AA2C96" w:rsidRDefault="00AA2C96" w:rsidP="00AA2C96">
      <w:pPr>
        <w:pStyle w:val="a3"/>
        <w:jc w:val="left"/>
      </w:pPr>
      <w:r>
        <w:t xml:space="preserve">                                               </w:t>
      </w:r>
      <w:r w:rsidR="00114A3D">
        <w:t xml:space="preserve">  </w:t>
      </w:r>
      <w:r>
        <w:t>У Н А Ф Э           № ____</w:t>
      </w:r>
    </w:p>
    <w:p w14:paraId="6916C7B6" w14:textId="2702F499" w:rsidR="00AA2C96" w:rsidRDefault="00114A3D" w:rsidP="00AA2C96">
      <w:pPr>
        <w:pStyle w:val="a3"/>
      </w:pPr>
      <w:r>
        <w:t xml:space="preserve">    </w:t>
      </w:r>
      <w:r w:rsidR="00AA2C96">
        <w:t>Б Е Г И М           № ____</w:t>
      </w:r>
    </w:p>
    <w:p w14:paraId="29F8864F" w14:textId="58332D00" w:rsidR="00AA2C96" w:rsidRPr="00DA5313" w:rsidRDefault="00EF3B4D" w:rsidP="00EF3B4D">
      <w:pPr>
        <w:pStyle w:val="a3"/>
        <w:jc w:val="right"/>
      </w:pPr>
      <w:r>
        <w:tab/>
      </w:r>
      <w:r>
        <w:tab/>
      </w:r>
      <w:r>
        <w:tab/>
      </w:r>
      <w:r>
        <w:tab/>
      </w:r>
      <w:r>
        <w:tab/>
      </w:r>
      <w:r>
        <w:tab/>
      </w:r>
      <w:r>
        <w:tab/>
      </w:r>
      <w:r>
        <w:tab/>
        <w:t xml:space="preserve"> </w:t>
      </w:r>
    </w:p>
    <w:p w14:paraId="3E453B79" w14:textId="77777777" w:rsidR="00AA2C96" w:rsidRDefault="00AA2C96" w:rsidP="00AA2C96">
      <w:pPr>
        <w:tabs>
          <w:tab w:val="left" w:pos="8460"/>
        </w:tabs>
        <w:rPr>
          <w:sz w:val="28"/>
        </w:rPr>
      </w:pPr>
      <w:r>
        <w:rPr>
          <w:sz w:val="28"/>
        </w:rPr>
        <w:tab/>
      </w:r>
    </w:p>
    <w:p w14:paraId="01076255" w14:textId="77777777" w:rsidR="00AA2C96" w:rsidRDefault="00AA2C96" w:rsidP="00AA2C96">
      <w:pPr>
        <w:tabs>
          <w:tab w:val="left" w:pos="8460"/>
        </w:tabs>
        <w:rPr>
          <w:sz w:val="28"/>
        </w:rPr>
      </w:pPr>
    </w:p>
    <w:p w14:paraId="13541466" w14:textId="5A46C4B6" w:rsidR="00AA2C96" w:rsidRPr="009B2DA3" w:rsidRDefault="00114A3D" w:rsidP="00AA2C96">
      <w:pPr>
        <w:pStyle w:val="a5"/>
        <w:rPr>
          <w:sz w:val="24"/>
          <w:szCs w:val="24"/>
        </w:rPr>
      </w:pPr>
      <w:r>
        <w:rPr>
          <w:sz w:val="24"/>
          <w:szCs w:val="24"/>
        </w:rPr>
        <w:t>от 07.06.</w:t>
      </w:r>
      <w:r w:rsidR="00AA2C96">
        <w:rPr>
          <w:sz w:val="24"/>
          <w:szCs w:val="24"/>
        </w:rPr>
        <w:t>20</w:t>
      </w:r>
      <w:r w:rsidR="00AF4341">
        <w:rPr>
          <w:sz w:val="24"/>
          <w:szCs w:val="24"/>
        </w:rPr>
        <w:t>22</w:t>
      </w:r>
      <w:r w:rsidR="00AA2C96">
        <w:rPr>
          <w:sz w:val="24"/>
          <w:szCs w:val="24"/>
        </w:rPr>
        <w:t xml:space="preserve"> </w:t>
      </w:r>
      <w:r w:rsidR="00AA2C96" w:rsidRPr="009B2DA3">
        <w:rPr>
          <w:sz w:val="24"/>
          <w:szCs w:val="24"/>
        </w:rPr>
        <w:t>г.</w:t>
      </w:r>
      <w:r w:rsidR="00AA2C96" w:rsidRPr="009B2DA3">
        <w:rPr>
          <w:sz w:val="24"/>
          <w:szCs w:val="24"/>
        </w:rPr>
        <w:tab/>
      </w:r>
      <w:r w:rsidR="00AA2C96" w:rsidRPr="009B2DA3">
        <w:rPr>
          <w:sz w:val="24"/>
          <w:szCs w:val="24"/>
        </w:rPr>
        <w:tab/>
      </w:r>
      <w:r w:rsidR="00AA2C96" w:rsidRPr="009B2DA3">
        <w:rPr>
          <w:sz w:val="24"/>
          <w:szCs w:val="24"/>
        </w:rPr>
        <w:tab/>
      </w:r>
      <w:r w:rsidR="00AA2C96" w:rsidRPr="009B2DA3">
        <w:rPr>
          <w:sz w:val="24"/>
          <w:szCs w:val="24"/>
        </w:rPr>
        <w:tab/>
      </w:r>
      <w:r w:rsidR="00AA2C96" w:rsidRPr="009B2DA3">
        <w:rPr>
          <w:sz w:val="24"/>
          <w:szCs w:val="24"/>
        </w:rPr>
        <w:tab/>
      </w:r>
      <w:r w:rsidR="00AA2C96" w:rsidRPr="009B2DA3">
        <w:rPr>
          <w:sz w:val="24"/>
          <w:szCs w:val="24"/>
        </w:rPr>
        <w:tab/>
      </w:r>
      <w:r w:rsidR="00AA2C96">
        <w:rPr>
          <w:sz w:val="24"/>
          <w:szCs w:val="24"/>
        </w:rPr>
        <w:tab/>
      </w:r>
      <w:r w:rsidR="00AA2C96">
        <w:rPr>
          <w:sz w:val="24"/>
          <w:szCs w:val="24"/>
        </w:rPr>
        <w:tab/>
        <w:t xml:space="preserve">              </w:t>
      </w:r>
      <w:proofErr w:type="spellStart"/>
      <w:r w:rsidR="00AA2C96" w:rsidRPr="009B2DA3">
        <w:rPr>
          <w:sz w:val="24"/>
          <w:szCs w:val="24"/>
        </w:rPr>
        <w:t>г.</w:t>
      </w:r>
      <w:r>
        <w:rPr>
          <w:sz w:val="24"/>
          <w:szCs w:val="24"/>
        </w:rPr>
        <w:t>п.</w:t>
      </w:r>
      <w:r w:rsidR="00AA2C96" w:rsidRPr="009B2DA3">
        <w:rPr>
          <w:sz w:val="24"/>
          <w:szCs w:val="24"/>
        </w:rPr>
        <w:t>Чегем</w:t>
      </w:r>
      <w:proofErr w:type="spellEnd"/>
    </w:p>
    <w:p w14:paraId="1B9F4568" w14:textId="77777777" w:rsidR="00AA2C96" w:rsidRDefault="00AA2C96" w:rsidP="00AA2C96">
      <w:pPr>
        <w:jc w:val="center"/>
      </w:pPr>
    </w:p>
    <w:p w14:paraId="4836562C" w14:textId="77777777" w:rsidR="00AA2C96" w:rsidRDefault="00AA2C96" w:rsidP="00AA2C96"/>
    <w:p w14:paraId="6794BEB2" w14:textId="77777777" w:rsidR="00AA2C96" w:rsidRDefault="00AA2C96" w:rsidP="00AA2C96"/>
    <w:p w14:paraId="5064999D" w14:textId="77777777" w:rsidR="00AA2C96" w:rsidRPr="00A167B8" w:rsidRDefault="00AA2C96" w:rsidP="00AA2C96">
      <w:pPr>
        <w:rPr>
          <w:sz w:val="28"/>
          <w:szCs w:val="28"/>
        </w:rPr>
      </w:pPr>
      <w:r w:rsidRPr="00A167B8">
        <w:rPr>
          <w:sz w:val="28"/>
          <w:szCs w:val="28"/>
        </w:rPr>
        <w:t xml:space="preserve">О программе управления муниципальной </w:t>
      </w:r>
    </w:p>
    <w:p w14:paraId="3E660BE7" w14:textId="77777777" w:rsidR="00AA2C96" w:rsidRPr="00A167B8" w:rsidRDefault="00AA2C96" w:rsidP="00AA2C96">
      <w:pPr>
        <w:rPr>
          <w:sz w:val="28"/>
          <w:szCs w:val="28"/>
        </w:rPr>
      </w:pPr>
      <w:r w:rsidRPr="00A167B8">
        <w:rPr>
          <w:sz w:val="28"/>
          <w:szCs w:val="28"/>
        </w:rPr>
        <w:t xml:space="preserve">собственностью и приватизации муниципального </w:t>
      </w:r>
    </w:p>
    <w:p w14:paraId="6BE37E06" w14:textId="77777777" w:rsidR="00AA2C96" w:rsidRPr="00A167B8" w:rsidRDefault="00AA2C96" w:rsidP="00AA2C96">
      <w:pPr>
        <w:rPr>
          <w:sz w:val="28"/>
          <w:szCs w:val="28"/>
        </w:rPr>
      </w:pPr>
      <w:r w:rsidRPr="00A167B8">
        <w:rPr>
          <w:sz w:val="28"/>
          <w:szCs w:val="28"/>
        </w:rPr>
        <w:t>имущества Чегемско</w:t>
      </w:r>
      <w:r>
        <w:rPr>
          <w:sz w:val="28"/>
          <w:szCs w:val="28"/>
        </w:rPr>
        <w:t>го муниципального района на 20</w:t>
      </w:r>
      <w:r w:rsidR="00AF4341">
        <w:rPr>
          <w:sz w:val="28"/>
          <w:szCs w:val="28"/>
        </w:rPr>
        <w:t>2</w:t>
      </w:r>
      <w:r w:rsidR="00A8657C">
        <w:rPr>
          <w:sz w:val="28"/>
          <w:szCs w:val="28"/>
        </w:rPr>
        <w:t>2</w:t>
      </w:r>
      <w:r w:rsidRPr="00A167B8">
        <w:rPr>
          <w:sz w:val="28"/>
          <w:szCs w:val="28"/>
        </w:rPr>
        <w:t xml:space="preserve">г.  </w:t>
      </w:r>
    </w:p>
    <w:p w14:paraId="1166959B" w14:textId="77777777" w:rsidR="00AA2C96" w:rsidRPr="00A167B8" w:rsidRDefault="00AA2C96" w:rsidP="00AA2C96">
      <w:pPr>
        <w:rPr>
          <w:sz w:val="28"/>
          <w:szCs w:val="28"/>
        </w:rPr>
      </w:pPr>
    </w:p>
    <w:p w14:paraId="278624AA" w14:textId="77777777" w:rsidR="00AA2C96" w:rsidRPr="00A167B8" w:rsidRDefault="00AA2C96" w:rsidP="00AA2C96">
      <w:pPr>
        <w:rPr>
          <w:sz w:val="28"/>
          <w:szCs w:val="28"/>
        </w:rPr>
      </w:pPr>
    </w:p>
    <w:p w14:paraId="603960ED" w14:textId="77777777" w:rsidR="00AA2C96" w:rsidRPr="00A167B8" w:rsidRDefault="00AA2C96" w:rsidP="00AA2C96">
      <w:pPr>
        <w:rPr>
          <w:sz w:val="28"/>
          <w:szCs w:val="28"/>
        </w:rPr>
      </w:pPr>
    </w:p>
    <w:p w14:paraId="144855C4" w14:textId="23E63422" w:rsidR="00AA2C96" w:rsidRPr="00114A3D" w:rsidRDefault="00AA2C96" w:rsidP="00AA2C96">
      <w:pPr>
        <w:ind w:firstLine="705"/>
        <w:jc w:val="both"/>
        <w:rPr>
          <w:b/>
          <w:bCs/>
          <w:sz w:val="28"/>
          <w:szCs w:val="28"/>
        </w:rPr>
      </w:pPr>
      <w:r>
        <w:rPr>
          <w:sz w:val="28"/>
          <w:szCs w:val="28"/>
        </w:rPr>
        <w:t>В</w:t>
      </w:r>
      <w:r w:rsidRPr="008E1E4E">
        <w:rPr>
          <w:sz w:val="28"/>
          <w:szCs w:val="28"/>
        </w:rPr>
        <w:t xml:space="preserve"> соответствии с </w:t>
      </w:r>
      <w:r w:rsidRPr="00506446">
        <w:rPr>
          <w:sz w:val="28"/>
          <w:szCs w:val="28"/>
        </w:rPr>
        <w:t>Федеральным Законом от 06.10.2003 № 131-ФЗ  «Об общих принципах организации местного самоуправления в Российской Федерации»</w:t>
      </w:r>
      <w:r>
        <w:rPr>
          <w:sz w:val="28"/>
          <w:szCs w:val="28"/>
        </w:rPr>
        <w:t>, о</w:t>
      </w:r>
      <w:r w:rsidRPr="00A167B8">
        <w:rPr>
          <w:sz w:val="28"/>
          <w:szCs w:val="28"/>
        </w:rPr>
        <w:t>бсудив Программу управления муниципальной собственностью и приватизации муниципального имущества Чегемско</w:t>
      </w:r>
      <w:r w:rsidR="008C3A1A">
        <w:rPr>
          <w:sz w:val="28"/>
          <w:szCs w:val="28"/>
        </w:rPr>
        <w:t>го муниципального района на 2022</w:t>
      </w:r>
      <w:r w:rsidRPr="00A167B8">
        <w:rPr>
          <w:sz w:val="28"/>
          <w:szCs w:val="28"/>
        </w:rPr>
        <w:t xml:space="preserve"> год, Совет местного самоуправления Чегемского муниципального района  </w:t>
      </w:r>
      <w:r w:rsidRPr="00114A3D">
        <w:rPr>
          <w:b/>
          <w:bCs/>
          <w:sz w:val="28"/>
          <w:szCs w:val="28"/>
        </w:rPr>
        <w:t>реш</w:t>
      </w:r>
      <w:r w:rsidR="00114A3D">
        <w:rPr>
          <w:b/>
          <w:bCs/>
          <w:sz w:val="28"/>
          <w:szCs w:val="28"/>
        </w:rPr>
        <w:t>ил</w:t>
      </w:r>
      <w:r w:rsidRPr="00114A3D">
        <w:rPr>
          <w:b/>
          <w:bCs/>
          <w:sz w:val="28"/>
          <w:szCs w:val="28"/>
        </w:rPr>
        <w:t>:</w:t>
      </w:r>
    </w:p>
    <w:p w14:paraId="360F08BC" w14:textId="4959725C" w:rsidR="00AA2C96" w:rsidRPr="00A167B8" w:rsidRDefault="00AA2C96" w:rsidP="00AA2C96">
      <w:pPr>
        <w:ind w:firstLine="705"/>
        <w:jc w:val="both"/>
        <w:rPr>
          <w:sz w:val="28"/>
          <w:szCs w:val="28"/>
        </w:rPr>
      </w:pPr>
      <w:r w:rsidRPr="00A167B8">
        <w:rPr>
          <w:sz w:val="28"/>
          <w:szCs w:val="28"/>
        </w:rPr>
        <w:t>1.</w:t>
      </w:r>
      <w:r w:rsidR="002403B7">
        <w:rPr>
          <w:sz w:val="28"/>
          <w:szCs w:val="28"/>
        </w:rPr>
        <w:t xml:space="preserve"> </w:t>
      </w:r>
      <w:r w:rsidRPr="00A167B8">
        <w:rPr>
          <w:sz w:val="28"/>
          <w:szCs w:val="28"/>
        </w:rPr>
        <w:t xml:space="preserve">Утвердить Программу управления муниципальной собственностью и приватизации муниципального имущества Чегемского муниципального района на </w:t>
      </w:r>
      <w:proofErr w:type="gramStart"/>
      <w:r w:rsidRPr="00A167B8">
        <w:rPr>
          <w:sz w:val="28"/>
          <w:szCs w:val="28"/>
        </w:rPr>
        <w:t>20</w:t>
      </w:r>
      <w:r w:rsidR="00A8657C">
        <w:rPr>
          <w:sz w:val="28"/>
          <w:szCs w:val="28"/>
        </w:rPr>
        <w:t xml:space="preserve">22 </w:t>
      </w:r>
      <w:r w:rsidRPr="00A167B8">
        <w:rPr>
          <w:sz w:val="28"/>
          <w:szCs w:val="28"/>
        </w:rPr>
        <w:t xml:space="preserve"> год</w:t>
      </w:r>
      <w:proofErr w:type="gramEnd"/>
      <w:r w:rsidRPr="00A167B8">
        <w:rPr>
          <w:sz w:val="28"/>
          <w:szCs w:val="28"/>
        </w:rPr>
        <w:t>.</w:t>
      </w:r>
    </w:p>
    <w:p w14:paraId="79CEE78A" w14:textId="6F346D7E" w:rsidR="00AA2C96" w:rsidRDefault="00AA2C96" w:rsidP="00AA2C96">
      <w:pPr>
        <w:ind w:firstLine="705"/>
        <w:jc w:val="both"/>
        <w:rPr>
          <w:sz w:val="28"/>
          <w:szCs w:val="28"/>
        </w:rPr>
      </w:pPr>
      <w:r w:rsidRPr="00A167B8">
        <w:rPr>
          <w:sz w:val="28"/>
          <w:szCs w:val="28"/>
        </w:rPr>
        <w:t>2.</w:t>
      </w:r>
      <w:r w:rsidR="002403B7">
        <w:rPr>
          <w:sz w:val="28"/>
          <w:szCs w:val="28"/>
        </w:rPr>
        <w:t xml:space="preserve"> </w:t>
      </w:r>
      <w:r w:rsidRPr="00A167B8">
        <w:rPr>
          <w:sz w:val="28"/>
          <w:szCs w:val="28"/>
        </w:rPr>
        <w:t xml:space="preserve">Контроль </w:t>
      </w:r>
      <w:r>
        <w:rPr>
          <w:sz w:val="28"/>
          <w:szCs w:val="28"/>
        </w:rPr>
        <w:t>над</w:t>
      </w:r>
      <w:r w:rsidRPr="00A167B8">
        <w:rPr>
          <w:sz w:val="28"/>
          <w:szCs w:val="28"/>
        </w:rPr>
        <w:t xml:space="preserve"> выполнением Программы управления муниципальной собственностью и приватизации муниципального имущества возложить на </w:t>
      </w:r>
      <w:r w:rsidRPr="001A3DE2">
        <w:rPr>
          <w:sz w:val="28"/>
          <w:szCs w:val="28"/>
        </w:rPr>
        <w:t>заместителя главы по экономич</w:t>
      </w:r>
      <w:r w:rsidR="008C3A1A">
        <w:rPr>
          <w:sz w:val="28"/>
          <w:szCs w:val="28"/>
        </w:rPr>
        <w:t xml:space="preserve">еским и имущественным вопросам </w:t>
      </w:r>
      <w:r w:rsidRPr="001A3DE2">
        <w:rPr>
          <w:sz w:val="28"/>
          <w:szCs w:val="28"/>
        </w:rPr>
        <w:t>местной администрации Чегемского муниципального района (</w:t>
      </w:r>
      <w:proofErr w:type="spellStart"/>
      <w:r w:rsidRPr="001A3DE2">
        <w:rPr>
          <w:sz w:val="28"/>
          <w:szCs w:val="28"/>
        </w:rPr>
        <w:t>Цеев</w:t>
      </w:r>
      <w:proofErr w:type="spellEnd"/>
      <w:r w:rsidRPr="001A3DE2">
        <w:rPr>
          <w:sz w:val="28"/>
          <w:szCs w:val="28"/>
        </w:rPr>
        <w:t xml:space="preserve"> А.В.).</w:t>
      </w:r>
    </w:p>
    <w:p w14:paraId="5B2C942F" w14:textId="2004B22F" w:rsidR="002403B7" w:rsidRPr="002403B7" w:rsidRDefault="002403B7" w:rsidP="002403B7">
      <w:pPr>
        <w:ind w:firstLine="440"/>
        <w:jc w:val="both"/>
        <w:rPr>
          <w:bCs/>
          <w:sz w:val="28"/>
          <w:szCs w:val="28"/>
        </w:rPr>
      </w:pPr>
      <w:bookmarkStart w:id="0" w:name="_GoBack"/>
      <w:r w:rsidRPr="002403B7">
        <w:rPr>
          <w:bCs/>
          <w:sz w:val="28"/>
          <w:szCs w:val="28"/>
        </w:rPr>
        <w:t>3</w:t>
      </w:r>
      <w:r w:rsidRPr="002403B7">
        <w:rPr>
          <w:bCs/>
          <w:sz w:val="28"/>
          <w:szCs w:val="28"/>
        </w:rPr>
        <w:t xml:space="preserve">. Опубликовать настоящее решение в газете «Голос Чегема» с одновременным размещением на официальном сайте местной администрации Чегемского муниципального района. </w:t>
      </w:r>
    </w:p>
    <w:bookmarkEnd w:id="0"/>
    <w:p w14:paraId="350D667F" w14:textId="77777777" w:rsidR="002403B7" w:rsidRPr="002403B7" w:rsidRDefault="002403B7" w:rsidP="00AA2C96">
      <w:pPr>
        <w:ind w:firstLine="705"/>
        <w:jc w:val="both"/>
        <w:rPr>
          <w:bCs/>
          <w:sz w:val="28"/>
          <w:szCs w:val="28"/>
        </w:rPr>
      </w:pPr>
    </w:p>
    <w:p w14:paraId="29E6682F" w14:textId="77777777" w:rsidR="00AA2C96" w:rsidRDefault="00AA2C96" w:rsidP="00AA2C96">
      <w:pPr>
        <w:jc w:val="both"/>
        <w:rPr>
          <w:sz w:val="28"/>
          <w:szCs w:val="28"/>
        </w:rPr>
      </w:pPr>
    </w:p>
    <w:p w14:paraId="07379996" w14:textId="77777777" w:rsidR="00AA2C96" w:rsidRDefault="00AA2C96" w:rsidP="00AA2C96">
      <w:pPr>
        <w:jc w:val="both"/>
      </w:pPr>
      <w:r>
        <w:rPr>
          <w:sz w:val="28"/>
          <w:szCs w:val="28"/>
        </w:rPr>
        <w:t xml:space="preserve">  </w:t>
      </w:r>
    </w:p>
    <w:p w14:paraId="08E5F239" w14:textId="77777777" w:rsidR="00114A3D" w:rsidRPr="00114A3D" w:rsidRDefault="00114A3D" w:rsidP="00114A3D">
      <w:pPr>
        <w:rPr>
          <w:bCs/>
          <w:sz w:val="28"/>
          <w:szCs w:val="28"/>
        </w:rPr>
      </w:pPr>
      <w:r w:rsidRPr="00114A3D">
        <w:rPr>
          <w:bCs/>
          <w:sz w:val="28"/>
          <w:szCs w:val="28"/>
        </w:rPr>
        <w:t>Заместитель председателя Совета</w:t>
      </w:r>
    </w:p>
    <w:p w14:paraId="788A1D17" w14:textId="77777777" w:rsidR="00114A3D" w:rsidRPr="00114A3D" w:rsidRDefault="00114A3D" w:rsidP="00114A3D">
      <w:pPr>
        <w:rPr>
          <w:bCs/>
          <w:sz w:val="28"/>
          <w:szCs w:val="28"/>
        </w:rPr>
      </w:pPr>
      <w:r w:rsidRPr="00114A3D">
        <w:rPr>
          <w:bCs/>
          <w:sz w:val="28"/>
          <w:szCs w:val="28"/>
        </w:rPr>
        <w:t>местного самоуправления</w:t>
      </w:r>
    </w:p>
    <w:p w14:paraId="658AF7E2" w14:textId="52D1658B" w:rsidR="00114A3D" w:rsidRPr="00114A3D" w:rsidRDefault="00114A3D" w:rsidP="00114A3D">
      <w:pPr>
        <w:jc w:val="both"/>
        <w:rPr>
          <w:bCs/>
          <w:sz w:val="28"/>
          <w:szCs w:val="28"/>
        </w:rPr>
      </w:pPr>
      <w:r w:rsidRPr="00114A3D">
        <w:rPr>
          <w:bCs/>
          <w:sz w:val="28"/>
          <w:szCs w:val="28"/>
        </w:rPr>
        <w:t>Чегемского муниципального района</w:t>
      </w:r>
      <w:r w:rsidRPr="00114A3D">
        <w:rPr>
          <w:bCs/>
          <w:sz w:val="28"/>
          <w:szCs w:val="28"/>
        </w:rPr>
        <w:tab/>
      </w:r>
      <w:r w:rsidRPr="00114A3D">
        <w:rPr>
          <w:bCs/>
          <w:sz w:val="28"/>
          <w:szCs w:val="28"/>
        </w:rPr>
        <w:tab/>
      </w:r>
      <w:r w:rsidRPr="00114A3D">
        <w:rPr>
          <w:bCs/>
          <w:sz w:val="28"/>
          <w:szCs w:val="28"/>
        </w:rPr>
        <w:tab/>
      </w:r>
      <w:r>
        <w:rPr>
          <w:bCs/>
          <w:sz w:val="28"/>
          <w:szCs w:val="28"/>
        </w:rPr>
        <w:tab/>
      </w:r>
      <w:r w:rsidRPr="00114A3D">
        <w:rPr>
          <w:bCs/>
          <w:sz w:val="28"/>
          <w:szCs w:val="28"/>
        </w:rPr>
        <w:tab/>
      </w:r>
      <w:proofErr w:type="spellStart"/>
      <w:r w:rsidRPr="00114A3D">
        <w:rPr>
          <w:bCs/>
          <w:sz w:val="28"/>
          <w:szCs w:val="28"/>
        </w:rPr>
        <w:t>Р.Хагажеев</w:t>
      </w:r>
      <w:proofErr w:type="spellEnd"/>
    </w:p>
    <w:p w14:paraId="0CD35AD0" w14:textId="77777777" w:rsidR="00AA2C96" w:rsidRDefault="00AA2C96" w:rsidP="00AA2C96">
      <w:pPr>
        <w:jc w:val="both"/>
      </w:pPr>
    </w:p>
    <w:p w14:paraId="234F97EF" w14:textId="77777777" w:rsidR="00AA2C96" w:rsidRDefault="00AA2C96" w:rsidP="00AA2C96">
      <w:pPr>
        <w:jc w:val="both"/>
      </w:pPr>
    </w:p>
    <w:p w14:paraId="3F847268" w14:textId="77777777" w:rsidR="00AA2C96" w:rsidRDefault="00AA2C96" w:rsidP="00AA2C96">
      <w:pPr>
        <w:jc w:val="both"/>
      </w:pPr>
    </w:p>
    <w:p w14:paraId="5725DDAA" w14:textId="77777777" w:rsidR="00AA2C96" w:rsidRDefault="00AA2C96" w:rsidP="00AA2C96">
      <w:pPr>
        <w:jc w:val="both"/>
      </w:pPr>
    </w:p>
    <w:p w14:paraId="62B5B373" w14:textId="77777777" w:rsidR="00AA2C96" w:rsidRDefault="00AA2C96" w:rsidP="00AA2C96">
      <w:pPr>
        <w:jc w:val="both"/>
      </w:pPr>
    </w:p>
    <w:p w14:paraId="65E10DE4" w14:textId="77777777" w:rsidR="00AA2C96" w:rsidRDefault="00AA2C96" w:rsidP="00AA2C96">
      <w:r>
        <w:tab/>
      </w:r>
      <w:r>
        <w:tab/>
      </w:r>
      <w:r>
        <w:tab/>
      </w:r>
      <w:r>
        <w:tab/>
      </w:r>
      <w:r>
        <w:tab/>
      </w:r>
      <w:r>
        <w:tab/>
      </w:r>
      <w:r>
        <w:tab/>
      </w:r>
      <w:r>
        <w:tab/>
      </w:r>
      <w:r>
        <w:tab/>
        <w:t>УТВЕРЖДЕНО</w:t>
      </w:r>
    </w:p>
    <w:p w14:paraId="05DED4E6" w14:textId="77777777" w:rsidR="00AA2C96" w:rsidRDefault="00AA2C96" w:rsidP="00AA2C96">
      <w:r>
        <w:tab/>
      </w:r>
      <w:r>
        <w:tab/>
      </w:r>
      <w:r>
        <w:tab/>
      </w:r>
      <w:r>
        <w:tab/>
      </w:r>
      <w:r>
        <w:tab/>
      </w:r>
      <w:r>
        <w:tab/>
      </w:r>
      <w:r>
        <w:tab/>
      </w:r>
      <w:r>
        <w:tab/>
        <w:t xml:space="preserve"> решением сессии Совета местного</w:t>
      </w:r>
    </w:p>
    <w:p w14:paraId="509A32B4" w14:textId="77777777" w:rsidR="00AA2C96" w:rsidRDefault="00AA2C96" w:rsidP="00AA2C96">
      <w:r>
        <w:tab/>
      </w:r>
      <w:r>
        <w:tab/>
      </w:r>
      <w:r>
        <w:tab/>
      </w:r>
      <w:r>
        <w:tab/>
      </w:r>
      <w:r>
        <w:tab/>
      </w:r>
      <w:r>
        <w:tab/>
      </w:r>
      <w:r>
        <w:tab/>
      </w:r>
      <w:r>
        <w:tab/>
        <w:t xml:space="preserve"> самоуправления Чегемского</w:t>
      </w:r>
    </w:p>
    <w:p w14:paraId="4697F13E" w14:textId="77777777" w:rsidR="00AA2C96" w:rsidRDefault="00AA2C96" w:rsidP="00AA2C96">
      <w:r>
        <w:tab/>
      </w:r>
      <w:r>
        <w:tab/>
      </w:r>
      <w:r>
        <w:tab/>
      </w:r>
      <w:r>
        <w:tab/>
      </w:r>
      <w:r>
        <w:tab/>
      </w:r>
      <w:r>
        <w:tab/>
      </w:r>
      <w:r>
        <w:tab/>
      </w:r>
      <w:r>
        <w:tab/>
        <w:t xml:space="preserve"> муниципального района</w:t>
      </w:r>
    </w:p>
    <w:p w14:paraId="4E0EA6CC" w14:textId="68F4FF9C" w:rsidR="00AA2C96" w:rsidRDefault="00AA2C96" w:rsidP="00AA2C96">
      <w:r>
        <w:tab/>
      </w:r>
      <w:r>
        <w:tab/>
      </w:r>
      <w:r>
        <w:tab/>
      </w:r>
      <w:r>
        <w:tab/>
      </w:r>
      <w:r>
        <w:tab/>
      </w:r>
      <w:r>
        <w:tab/>
      </w:r>
      <w:r>
        <w:tab/>
      </w:r>
      <w:r>
        <w:tab/>
        <w:t xml:space="preserve"> от </w:t>
      </w:r>
      <w:r w:rsidR="00114A3D">
        <w:t>07.06.</w:t>
      </w:r>
      <w:r>
        <w:t>20</w:t>
      </w:r>
      <w:r w:rsidR="00AF4341">
        <w:t>22</w:t>
      </w:r>
      <w:r>
        <w:t xml:space="preserve"> г. </w:t>
      </w:r>
      <w:r w:rsidR="00114A3D">
        <w:t xml:space="preserve"> </w:t>
      </w:r>
      <w:r>
        <w:t>№</w:t>
      </w:r>
      <w:r w:rsidR="00114A3D">
        <w:t xml:space="preserve"> 61</w:t>
      </w:r>
    </w:p>
    <w:p w14:paraId="2321C0B2" w14:textId="77777777" w:rsidR="00AA2C96" w:rsidRDefault="00AA2C96" w:rsidP="00AA2C96"/>
    <w:p w14:paraId="60EA254F" w14:textId="77777777" w:rsidR="00AA2C96" w:rsidRDefault="00AA2C96" w:rsidP="00AA2C96"/>
    <w:p w14:paraId="11A62DD4" w14:textId="77777777" w:rsidR="00AA2C96" w:rsidRPr="00F50715" w:rsidRDefault="00AA2C96" w:rsidP="00AA2C96">
      <w:pPr>
        <w:jc w:val="center"/>
        <w:rPr>
          <w:b/>
          <w:sz w:val="28"/>
          <w:szCs w:val="28"/>
        </w:rPr>
      </w:pPr>
      <w:r w:rsidRPr="00F50715">
        <w:rPr>
          <w:b/>
          <w:sz w:val="28"/>
          <w:szCs w:val="28"/>
        </w:rPr>
        <w:t>Программа</w:t>
      </w:r>
    </w:p>
    <w:p w14:paraId="2F38E799" w14:textId="77777777" w:rsidR="00AA2C96" w:rsidRDefault="00AA2C96" w:rsidP="00AA2C96">
      <w:pPr>
        <w:jc w:val="center"/>
        <w:rPr>
          <w:sz w:val="28"/>
          <w:szCs w:val="28"/>
        </w:rPr>
      </w:pPr>
      <w:r>
        <w:rPr>
          <w:sz w:val="28"/>
          <w:szCs w:val="28"/>
        </w:rPr>
        <w:t>у</w:t>
      </w:r>
      <w:r w:rsidRPr="009C3D43">
        <w:rPr>
          <w:sz w:val="28"/>
          <w:szCs w:val="28"/>
        </w:rPr>
        <w:t>правления муниципальной собственностью и</w:t>
      </w:r>
      <w:r w:rsidRPr="00D34038">
        <w:rPr>
          <w:sz w:val="28"/>
          <w:szCs w:val="28"/>
        </w:rPr>
        <w:t xml:space="preserve"> </w:t>
      </w:r>
      <w:r w:rsidRPr="009C3D43">
        <w:rPr>
          <w:sz w:val="28"/>
          <w:szCs w:val="28"/>
        </w:rPr>
        <w:t>приватизации</w:t>
      </w:r>
    </w:p>
    <w:p w14:paraId="35199A4C" w14:textId="77777777" w:rsidR="00AA2C96" w:rsidRDefault="00AA2C96" w:rsidP="00AA2C96">
      <w:pPr>
        <w:jc w:val="center"/>
        <w:rPr>
          <w:sz w:val="28"/>
          <w:szCs w:val="28"/>
        </w:rPr>
      </w:pPr>
      <w:r w:rsidRPr="009C3D43">
        <w:rPr>
          <w:sz w:val="28"/>
          <w:szCs w:val="28"/>
        </w:rPr>
        <w:t>муниципального имущества</w:t>
      </w:r>
      <w:r w:rsidRPr="00D34038">
        <w:rPr>
          <w:sz w:val="28"/>
          <w:szCs w:val="28"/>
        </w:rPr>
        <w:t xml:space="preserve"> </w:t>
      </w:r>
      <w:r w:rsidRPr="009C3D43">
        <w:rPr>
          <w:sz w:val="28"/>
          <w:szCs w:val="28"/>
        </w:rPr>
        <w:t>Чегемского муниципального района</w:t>
      </w:r>
    </w:p>
    <w:p w14:paraId="3241148D" w14:textId="77777777" w:rsidR="00AA2C96" w:rsidRPr="009C3D43" w:rsidRDefault="00AA2C96" w:rsidP="00AA2C96">
      <w:pPr>
        <w:jc w:val="center"/>
        <w:rPr>
          <w:sz w:val="28"/>
          <w:szCs w:val="28"/>
        </w:rPr>
      </w:pPr>
      <w:r>
        <w:rPr>
          <w:sz w:val="28"/>
          <w:szCs w:val="28"/>
        </w:rPr>
        <w:t>на 20</w:t>
      </w:r>
      <w:r w:rsidR="00AF4341">
        <w:rPr>
          <w:sz w:val="28"/>
          <w:szCs w:val="28"/>
        </w:rPr>
        <w:t>22</w:t>
      </w:r>
      <w:r>
        <w:rPr>
          <w:sz w:val="28"/>
          <w:szCs w:val="28"/>
        </w:rPr>
        <w:t xml:space="preserve"> год</w:t>
      </w:r>
    </w:p>
    <w:p w14:paraId="05BE2EE2" w14:textId="77777777" w:rsidR="00AA2C96" w:rsidRPr="009C3D43" w:rsidRDefault="00AA2C96" w:rsidP="00AA2C96">
      <w:pPr>
        <w:tabs>
          <w:tab w:val="left" w:pos="5490"/>
        </w:tabs>
        <w:jc w:val="both"/>
        <w:rPr>
          <w:sz w:val="28"/>
          <w:szCs w:val="28"/>
        </w:rPr>
      </w:pPr>
      <w:r>
        <w:rPr>
          <w:sz w:val="28"/>
          <w:szCs w:val="28"/>
        </w:rPr>
        <w:tab/>
      </w:r>
    </w:p>
    <w:p w14:paraId="6C19366B" w14:textId="77777777" w:rsidR="00AA2C96" w:rsidRDefault="00AA2C96" w:rsidP="00AA2C96"/>
    <w:p w14:paraId="1E49880E" w14:textId="77777777" w:rsidR="00AA2C96" w:rsidRDefault="00AA2C96" w:rsidP="00AA2C96">
      <w:pPr>
        <w:jc w:val="center"/>
        <w:rPr>
          <w:sz w:val="26"/>
          <w:szCs w:val="26"/>
        </w:rPr>
      </w:pPr>
      <w:r w:rsidRPr="00E10600">
        <w:rPr>
          <w:b/>
          <w:sz w:val="28"/>
          <w:szCs w:val="28"/>
        </w:rPr>
        <w:t>ГЛАВА 1</w:t>
      </w:r>
    </w:p>
    <w:p w14:paraId="05F54B32" w14:textId="77777777" w:rsidR="00AA2C96" w:rsidRPr="00F50715" w:rsidRDefault="00AA2C96" w:rsidP="00AA2C96">
      <w:pPr>
        <w:ind w:left="2832" w:firstLine="708"/>
        <w:rPr>
          <w:b/>
          <w:sz w:val="28"/>
          <w:szCs w:val="28"/>
        </w:rPr>
      </w:pPr>
      <w:r>
        <w:rPr>
          <w:b/>
          <w:sz w:val="28"/>
          <w:szCs w:val="28"/>
        </w:rPr>
        <w:t>Общие положения</w:t>
      </w:r>
    </w:p>
    <w:p w14:paraId="2E5262EE" w14:textId="77777777" w:rsidR="00AA2C96" w:rsidRPr="00005359" w:rsidRDefault="00AA2C96" w:rsidP="00AA2C96">
      <w:pPr>
        <w:rPr>
          <w:sz w:val="26"/>
          <w:szCs w:val="26"/>
        </w:rPr>
      </w:pPr>
    </w:p>
    <w:p w14:paraId="29AA0CEB" w14:textId="77777777" w:rsidR="00AA2C96" w:rsidRPr="00F50715" w:rsidRDefault="00AA2C96" w:rsidP="00AA2C96">
      <w:pPr>
        <w:jc w:val="both"/>
        <w:rPr>
          <w:sz w:val="28"/>
          <w:szCs w:val="28"/>
        </w:rPr>
      </w:pPr>
      <w:r w:rsidRPr="00F50715">
        <w:rPr>
          <w:sz w:val="28"/>
          <w:szCs w:val="28"/>
        </w:rPr>
        <w:t xml:space="preserve">   </w:t>
      </w:r>
      <w:r>
        <w:rPr>
          <w:sz w:val="28"/>
          <w:szCs w:val="28"/>
        </w:rPr>
        <w:t xml:space="preserve">  </w:t>
      </w:r>
      <w:r>
        <w:rPr>
          <w:sz w:val="28"/>
          <w:szCs w:val="28"/>
        </w:rPr>
        <w:tab/>
        <w:t xml:space="preserve">1.1. </w:t>
      </w:r>
      <w:r w:rsidRPr="00F50715">
        <w:rPr>
          <w:sz w:val="28"/>
          <w:szCs w:val="28"/>
        </w:rPr>
        <w:t>Целью программы управления муниципальной собственностью и приватизации муниципального имущества Чегемского муниципального района является увеличение доходов районного бюджета на основе эффективного управления муниципальной собственностью.</w:t>
      </w:r>
    </w:p>
    <w:p w14:paraId="7BBE5FA5" w14:textId="77777777" w:rsidR="00AA2C96" w:rsidRPr="00F50715" w:rsidRDefault="00AA2C96" w:rsidP="00AA2C96">
      <w:pPr>
        <w:ind w:left="-12" w:firstLine="720"/>
        <w:jc w:val="both"/>
        <w:rPr>
          <w:sz w:val="28"/>
          <w:szCs w:val="28"/>
        </w:rPr>
      </w:pPr>
      <w:r>
        <w:rPr>
          <w:sz w:val="28"/>
          <w:szCs w:val="28"/>
        </w:rPr>
        <w:t xml:space="preserve">1.2. </w:t>
      </w:r>
      <w:r w:rsidRPr="00F50715">
        <w:rPr>
          <w:sz w:val="28"/>
          <w:szCs w:val="28"/>
        </w:rPr>
        <w:t>Основными задачами Программы определены:</w:t>
      </w:r>
    </w:p>
    <w:p w14:paraId="516839B2" w14:textId="77777777" w:rsidR="00AA2C96" w:rsidRDefault="00AA2C96" w:rsidP="00AA2C96">
      <w:pPr>
        <w:ind w:firstLine="708"/>
        <w:jc w:val="both"/>
        <w:rPr>
          <w:sz w:val="28"/>
          <w:szCs w:val="28"/>
        </w:rPr>
      </w:pPr>
      <w:r>
        <w:rPr>
          <w:sz w:val="28"/>
          <w:szCs w:val="28"/>
        </w:rPr>
        <w:t>1.2.</w:t>
      </w:r>
      <w:proofErr w:type="gramStart"/>
      <w:r>
        <w:rPr>
          <w:sz w:val="28"/>
          <w:szCs w:val="28"/>
        </w:rPr>
        <w:t>1.</w:t>
      </w:r>
      <w:r w:rsidRPr="00F50715">
        <w:rPr>
          <w:sz w:val="28"/>
          <w:szCs w:val="28"/>
        </w:rPr>
        <w:t>Принятие</w:t>
      </w:r>
      <w:proofErr w:type="gramEnd"/>
      <w:r w:rsidRPr="00F50715">
        <w:rPr>
          <w:sz w:val="28"/>
          <w:szCs w:val="28"/>
        </w:rPr>
        <w:t xml:space="preserve"> нормативных правовых документов, регулирующих порядок владения, пользования и распоряжения районным имуществом и землями всех назначений находящихся в муниципальной собственности.</w:t>
      </w:r>
    </w:p>
    <w:p w14:paraId="267A4C24" w14:textId="77777777" w:rsidR="00AA2C96" w:rsidRDefault="00AA2C96" w:rsidP="00AA2C96">
      <w:pPr>
        <w:ind w:firstLine="708"/>
        <w:jc w:val="both"/>
        <w:rPr>
          <w:sz w:val="28"/>
          <w:szCs w:val="28"/>
        </w:rPr>
      </w:pPr>
      <w:r>
        <w:rPr>
          <w:sz w:val="28"/>
          <w:szCs w:val="28"/>
        </w:rPr>
        <w:t>1.2.</w:t>
      </w:r>
      <w:proofErr w:type="gramStart"/>
      <w:r>
        <w:rPr>
          <w:sz w:val="28"/>
          <w:szCs w:val="28"/>
        </w:rPr>
        <w:t>2.</w:t>
      </w:r>
      <w:r w:rsidRPr="00D03D28">
        <w:rPr>
          <w:sz w:val="28"/>
          <w:szCs w:val="28"/>
        </w:rPr>
        <w:t>Организация</w:t>
      </w:r>
      <w:proofErr w:type="gramEnd"/>
      <w:r w:rsidRPr="00D03D28">
        <w:rPr>
          <w:sz w:val="28"/>
          <w:szCs w:val="28"/>
        </w:rPr>
        <w:t xml:space="preserve"> учета муниципального имущества с созданием реестра имущества.</w:t>
      </w:r>
    </w:p>
    <w:p w14:paraId="3CC7B8D3" w14:textId="77777777" w:rsidR="00AA2C96" w:rsidRDefault="00AA2C96" w:rsidP="00AA2C96">
      <w:pPr>
        <w:ind w:firstLine="708"/>
        <w:jc w:val="both"/>
        <w:rPr>
          <w:sz w:val="28"/>
          <w:szCs w:val="28"/>
        </w:rPr>
      </w:pPr>
      <w:r>
        <w:rPr>
          <w:sz w:val="28"/>
          <w:szCs w:val="28"/>
        </w:rPr>
        <w:t>1.2.</w:t>
      </w:r>
      <w:proofErr w:type="gramStart"/>
      <w:r>
        <w:rPr>
          <w:sz w:val="28"/>
          <w:szCs w:val="28"/>
        </w:rPr>
        <w:t>3.</w:t>
      </w:r>
      <w:r w:rsidRPr="00D03D28">
        <w:rPr>
          <w:sz w:val="28"/>
          <w:szCs w:val="28"/>
        </w:rPr>
        <w:t>Создание</w:t>
      </w:r>
      <w:proofErr w:type="gramEnd"/>
      <w:r w:rsidRPr="00D03D28">
        <w:rPr>
          <w:sz w:val="28"/>
          <w:szCs w:val="28"/>
        </w:rPr>
        <w:t>, реорганизация и ликвидация муниципальных учреждений и предприятий.</w:t>
      </w:r>
    </w:p>
    <w:p w14:paraId="550A55E3" w14:textId="77777777" w:rsidR="00AA2C96" w:rsidRPr="00D03D28" w:rsidRDefault="00AA2C96" w:rsidP="00AA2C96">
      <w:pPr>
        <w:ind w:firstLine="708"/>
        <w:jc w:val="both"/>
        <w:rPr>
          <w:sz w:val="28"/>
          <w:szCs w:val="28"/>
        </w:rPr>
      </w:pPr>
      <w:r>
        <w:rPr>
          <w:sz w:val="28"/>
          <w:szCs w:val="28"/>
        </w:rPr>
        <w:t>1.2.</w:t>
      </w:r>
      <w:proofErr w:type="gramStart"/>
      <w:r>
        <w:rPr>
          <w:sz w:val="28"/>
          <w:szCs w:val="28"/>
        </w:rPr>
        <w:t>4.</w:t>
      </w:r>
      <w:r w:rsidRPr="00D03D28">
        <w:rPr>
          <w:sz w:val="28"/>
          <w:szCs w:val="28"/>
        </w:rPr>
        <w:t>Обеспечение</w:t>
      </w:r>
      <w:proofErr w:type="gramEnd"/>
      <w:r w:rsidRPr="00D03D28">
        <w:rPr>
          <w:sz w:val="28"/>
          <w:szCs w:val="28"/>
        </w:rPr>
        <w:t xml:space="preserve"> максимальной бюджетной эффективности приватизации каждого объекта муниципальной собственности.</w:t>
      </w:r>
    </w:p>
    <w:p w14:paraId="088DBA23" w14:textId="77777777" w:rsidR="00AA2C96" w:rsidRPr="00F50715" w:rsidRDefault="00AA2C96" w:rsidP="00AA2C96">
      <w:pPr>
        <w:ind w:left="-360"/>
        <w:jc w:val="both"/>
        <w:rPr>
          <w:sz w:val="28"/>
          <w:szCs w:val="28"/>
        </w:rPr>
      </w:pPr>
    </w:p>
    <w:p w14:paraId="3B93CCA9" w14:textId="77777777" w:rsidR="00AA2C96" w:rsidRPr="00D03D28" w:rsidRDefault="00AA2C96" w:rsidP="00AA2C96">
      <w:pPr>
        <w:ind w:hanging="540"/>
        <w:jc w:val="both"/>
        <w:rPr>
          <w:b/>
          <w:sz w:val="28"/>
          <w:szCs w:val="28"/>
        </w:rPr>
      </w:pPr>
      <w:r w:rsidRPr="00D03D28">
        <w:rPr>
          <w:b/>
          <w:sz w:val="28"/>
          <w:szCs w:val="28"/>
        </w:rPr>
        <w:tab/>
      </w:r>
      <w:r w:rsidRPr="00D03D28">
        <w:rPr>
          <w:b/>
          <w:sz w:val="28"/>
          <w:szCs w:val="28"/>
        </w:rPr>
        <w:tab/>
      </w:r>
      <w:r w:rsidRPr="00D03D28">
        <w:rPr>
          <w:b/>
          <w:sz w:val="28"/>
          <w:szCs w:val="28"/>
        </w:rPr>
        <w:tab/>
      </w:r>
      <w:r w:rsidRPr="00D03D28">
        <w:rPr>
          <w:b/>
          <w:sz w:val="28"/>
          <w:szCs w:val="28"/>
        </w:rPr>
        <w:tab/>
      </w:r>
      <w:r w:rsidRPr="00D03D28">
        <w:rPr>
          <w:b/>
          <w:sz w:val="28"/>
          <w:szCs w:val="28"/>
        </w:rPr>
        <w:tab/>
      </w:r>
      <w:r w:rsidRPr="00D03D28">
        <w:rPr>
          <w:b/>
          <w:sz w:val="28"/>
          <w:szCs w:val="28"/>
        </w:rPr>
        <w:tab/>
      </w:r>
      <w:r>
        <w:rPr>
          <w:b/>
          <w:sz w:val="28"/>
          <w:szCs w:val="28"/>
        </w:rPr>
        <w:t>ГЛАВА 2</w:t>
      </w:r>
    </w:p>
    <w:p w14:paraId="301F4A22" w14:textId="77777777" w:rsidR="00AA2C96" w:rsidRDefault="00AA2C96" w:rsidP="00AA2C96">
      <w:pPr>
        <w:ind w:hanging="540"/>
        <w:jc w:val="center"/>
        <w:rPr>
          <w:b/>
          <w:sz w:val="28"/>
          <w:szCs w:val="28"/>
        </w:rPr>
      </w:pPr>
      <w:r>
        <w:rPr>
          <w:b/>
          <w:sz w:val="28"/>
          <w:szCs w:val="28"/>
        </w:rPr>
        <w:t>Управление муниципальной собственностью</w:t>
      </w:r>
    </w:p>
    <w:p w14:paraId="3B6BD2EB" w14:textId="77777777" w:rsidR="00AA2C96" w:rsidRPr="00F50715" w:rsidRDefault="00AA2C96" w:rsidP="00AA2C96">
      <w:pPr>
        <w:ind w:hanging="540"/>
        <w:jc w:val="center"/>
        <w:rPr>
          <w:b/>
          <w:sz w:val="28"/>
          <w:szCs w:val="28"/>
        </w:rPr>
      </w:pPr>
      <w:r>
        <w:rPr>
          <w:b/>
          <w:sz w:val="28"/>
          <w:szCs w:val="28"/>
        </w:rPr>
        <w:t xml:space="preserve"> Чегемского муниципального района </w:t>
      </w:r>
    </w:p>
    <w:p w14:paraId="32874FAC" w14:textId="77777777" w:rsidR="00AA2C96" w:rsidRDefault="00AA2C96" w:rsidP="00AA2C96">
      <w:pPr>
        <w:ind w:hanging="540"/>
        <w:jc w:val="both"/>
        <w:rPr>
          <w:b/>
          <w:sz w:val="28"/>
          <w:szCs w:val="28"/>
        </w:rPr>
      </w:pPr>
      <w:r w:rsidRPr="00F50715">
        <w:rPr>
          <w:b/>
          <w:sz w:val="28"/>
          <w:szCs w:val="28"/>
        </w:rPr>
        <w:tab/>
      </w:r>
      <w:r w:rsidRPr="00F50715">
        <w:rPr>
          <w:b/>
          <w:sz w:val="28"/>
          <w:szCs w:val="28"/>
        </w:rPr>
        <w:tab/>
      </w:r>
      <w:r w:rsidRPr="00F50715">
        <w:rPr>
          <w:b/>
          <w:sz w:val="28"/>
          <w:szCs w:val="28"/>
        </w:rPr>
        <w:tab/>
      </w:r>
      <w:r w:rsidRPr="00F50715">
        <w:rPr>
          <w:b/>
          <w:sz w:val="28"/>
          <w:szCs w:val="28"/>
        </w:rPr>
        <w:tab/>
      </w:r>
      <w:r w:rsidRPr="00F50715">
        <w:rPr>
          <w:b/>
          <w:sz w:val="28"/>
          <w:szCs w:val="28"/>
        </w:rPr>
        <w:tab/>
      </w:r>
      <w:r w:rsidRPr="00F50715">
        <w:rPr>
          <w:b/>
          <w:sz w:val="28"/>
          <w:szCs w:val="28"/>
        </w:rPr>
        <w:tab/>
      </w:r>
    </w:p>
    <w:p w14:paraId="0C084C35" w14:textId="77777777" w:rsidR="00AA2C96" w:rsidRPr="00F50715" w:rsidRDefault="00AA2C96" w:rsidP="00AA2C96">
      <w:pPr>
        <w:ind w:firstLine="708"/>
        <w:jc w:val="both"/>
        <w:rPr>
          <w:b/>
          <w:sz w:val="28"/>
          <w:szCs w:val="28"/>
        </w:rPr>
      </w:pPr>
      <w:r w:rsidRPr="00574DF4">
        <w:rPr>
          <w:b/>
          <w:sz w:val="28"/>
          <w:szCs w:val="28"/>
        </w:rPr>
        <w:t>Раздел 2.</w:t>
      </w:r>
      <w:proofErr w:type="gramStart"/>
      <w:r w:rsidRPr="00574DF4">
        <w:rPr>
          <w:b/>
          <w:sz w:val="28"/>
          <w:szCs w:val="28"/>
        </w:rPr>
        <w:t>1.</w:t>
      </w:r>
      <w:r w:rsidRPr="00D03D28">
        <w:rPr>
          <w:sz w:val="28"/>
          <w:szCs w:val="28"/>
        </w:rPr>
        <w:t>Основные</w:t>
      </w:r>
      <w:proofErr w:type="gramEnd"/>
      <w:r w:rsidRPr="00D03D28">
        <w:rPr>
          <w:sz w:val="28"/>
          <w:szCs w:val="28"/>
        </w:rPr>
        <w:t xml:space="preserve"> виды и предполагаемый размер расходов, связанных с управлением    объектами муниципальной собственности</w:t>
      </w:r>
      <w:r w:rsidRPr="00F50715">
        <w:rPr>
          <w:b/>
          <w:sz w:val="28"/>
          <w:szCs w:val="28"/>
        </w:rPr>
        <w:t>.</w:t>
      </w:r>
    </w:p>
    <w:p w14:paraId="3560551C" w14:textId="77777777" w:rsidR="00AA2C96" w:rsidRDefault="00AA2C96" w:rsidP="00AA2C96">
      <w:pPr>
        <w:ind w:firstLine="708"/>
        <w:jc w:val="both"/>
        <w:rPr>
          <w:sz w:val="28"/>
          <w:szCs w:val="28"/>
        </w:rPr>
      </w:pPr>
      <w:r>
        <w:rPr>
          <w:sz w:val="28"/>
          <w:szCs w:val="28"/>
        </w:rPr>
        <w:t>2.1.1.</w:t>
      </w:r>
      <w:r w:rsidRPr="00F50715">
        <w:rPr>
          <w:sz w:val="28"/>
          <w:szCs w:val="28"/>
        </w:rPr>
        <w:t>Расходы на оплату по оценке и страхован</w:t>
      </w:r>
      <w:r w:rsidR="00D52932">
        <w:rPr>
          <w:sz w:val="28"/>
          <w:szCs w:val="28"/>
        </w:rPr>
        <w:t xml:space="preserve">ию объектов, организацию учета </w:t>
      </w:r>
      <w:r w:rsidRPr="00F50715">
        <w:rPr>
          <w:sz w:val="28"/>
          <w:szCs w:val="28"/>
        </w:rPr>
        <w:t>проведения инвентаризаций имущества и аудиторских проверок, совершению сделок по объектам муниципальной собственности района, услуг доверительных управляющих, уполномоченных депозитариев, реестродержателей компенсируется отчислениями от арендной платы, дивидендов по акциям  из средств, направленных в районный бюджет.</w:t>
      </w:r>
    </w:p>
    <w:p w14:paraId="4BADF46E" w14:textId="77777777" w:rsidR="00AA2C96" w:rsidRDefault="00AA2C96" w:rsidP="00AA2C96">
      <w:pPr>
        <w:ind w:firstLine="708"/>
        <w:jc w:val="both"/>
        <w:rPr>
          <w:sz w:val="26"/>
          <w:szCs w:val="26"/>
        </w:rPr>
      </w:pPr>
      <w:r>
        <w:rPr>
          <w:sz w:val="28"/>
          <w:szCs w:val="28"/>
        </w:rPr>
        <w:t>2.1.</w:t>
      </w:r>
      <w:proofErr w:type="gramStart"/>
      <w:r>
        <w:rPr>
          <w:sz w:val="28"/>
          <w:szCs w:val="28"/>
        </w:rPr>
        <w:t>2.</w:t>
      </w:r>
      <w:r w:rsidRPr="00D03D28">
        <w:rPr>
          <w:sz w:val="28"/>
          <w:szCs w:val="28"/>
        </w:rPr>
        <w:t>Денежные</w:t>
      </w:r>
      <w:proofErr w:type="gramEnd"/>
      <w:r w:rsidRPr="00D03D28">
        <w:rPr>
          <w:sz w:val="28"/>
          <w:szCs w:val="28"/>
        </w:rPr>
        <w:t xml:space="preserve"> средства, за вычетом расходов, связанных с управлением этими объектами, зачисляются в районный бюджет</w:t>
      </w:r>
      <w:r w:rsidRPr="00D03D28">
        <w:rPr>
          <w:sz w:val="26"/>
          <w:szCs w:val="26"/>
        </w:rPr>
        <w:t>.</w:t>
      </w:r>
    </w:p>
    <w:p w14:paraId="6B86F0F5" w14:textId="77777777" w:rsidR="00AA2C96" w:rsidRDefault="00AA2C96" w:rsidP="00AA2C96">
      <w:pPr>
        <w:ind w:firstLine="708"/>
        <w:jc w:val="both"/>
        <w:rPr>
          <w:sz w:val="26"/>
          <w:szCs w:val="26"/>
        </w:rPr>
      </w:pPr>
    </w:p>
    <w:p w14:paraId="32D6CE68" w14:textId="77777777" w:rsidR="00AA2C96" w:rsidRPr="00D03D28" w:rsidRDefault="00AA2C96" w:rsidP="00AA2C96">
      <w:pPr>
        <w:ind w:firstLine="708"/>
        <w:jc w:val="both"/>
        <w:rPr>
          <w:sz w:val="28"/>
          <w:szCs w:val="28"/>
        </w:rPr>
      </w:pPr>
    </w:p>
    <w:p w14:paraId="75B938BB" w14:textId="77777777" w:rsidR="00AA2C96" w:rsidRPr="00D03D28" w:rsidRDefault="00AA2C96" w:rsidP="00AA2C96">
      <w:pPr>
        <w:ind w:firstLine="708"/>
        <w:jc w:val="both"/>
        <w:rPr>
          <w:sz w:val="28"/>
          <w:szCs w:val="28"/>
        </w:rPr>
      </w:pPr>
      <w:r>
        <w:rPr>
          <w:b/>
          <w:sz w:val="28"/>
          <w:szCs w:val="28"/>
        </w:rPr>
        <w:t>Раздел</w:t>
      </w:r>
      <w:r w:rsidRPr="00D03D28">
        <w:rPr>
          <w:b/>
          <w:sz w:val="28"/>
          <w:szCs w:val="28"/>
        </w:rPr>
        <w:t xml:space="preserve"> 2.2.</w:t>
      </w:r>
      <w:r w:rsidRPr="00D03D28">
        <w:rPr>
          <w:sz w:val="28"/>
          <w:szCs w:val="28"/>
        </w:rPr>
        <w:t xml:space="preserve"> Осно</w:t>
      </w:r>
      <w:r w:rsidR="00D52932">
        <w:rPr>
          <w:sz w:val="28"/>
          <w:szCs w:val="28"/>
        </w:rPr>
        <w:t xml:space="preserve">вные направления использования </w:t>
      </w:r>
      <w:r w:rsidRPr="00D03D28">
        <w:rPr>
          <w:sz w:val="28"/>
          <w:szCs w:val="28"/>
        </w:rPr>
        <w:t>отдельных видов объектов муниципальной собственности Чегемского муниципального района</w:t>
      </w:r>
    </w:p>
    <w:p w14:paraId="5DC24CAD" w14:textId="77777777" w:rsidR="00AA2C96" w:rsidRDefault="00AA2C96" w:rsidP="00AA2C96">
      <w:pPr>
        <w:ind w:firstLine="708"/>
        <w:jc w:val="both"/>
        <w:rPr>
          <w:sz w:val="28"/>
          <w:szCs w:val="28"/>
        </w:rPr>
      </w:pPr>
      <w:r>
        <w:rPr>
          <w:sz w:val="28"/>
          <w:szCs w:val="28"/>
        </w:rPr>
        <w:t>2.2.</w:t>
      </w:r>
      <w:proofErr w:type="gramStart"/>
      <w:r>
        <w:rPr>
          <w:sz w:val="28"/>
          <w:szCs w:val="28"/>
        </w:rPr>
        <w:t>1.Основными</w:t>
      </w:r>
      <w:proofErr w:type="gramEnd"/>
      <w:r>
        <w:rPr>
          <w:sz w:val="28"/>
          <w:szCs w:val="28"/>
        </w:rPr>
        <w:t xml:space="preserve"> направлениями использования объектов муниципальной собственности  района являются:</w:t>
      </w:r>
    </w:p>
    <w:p w14:paraId="020474AC" w14:textId="77777777" w:rsidR="00AA2C96" w:rsidRDefault="00AA2C96" w:rsidP="00AA2C96">
      <w:pPr>
        <w:ind w:firstLine="708"/>
        <w:jc w:val="both"/>
        <w:rPr>
          <w:sz w:val="28"/>
          <w:szCs w:val="28"/>
        </w:rPr>
      </w:pPr>
      <w:r>
        <w:rPr>
          <w:sz w:val="28"/>
          <w:szCs w:val="28"/>
        </w:rPr>
        <w:t>- повышение эффективности деятельности муниципальных учреждений и использования закрепленного за ним имущества;</w:t>
      </w:r>
    </w:p>
    <w:p w14:paraId="7FFCAC91" w14:textId="77777777" w:rsidR="00AA2C96" w:rsidRDefault="00AA2C96" w:rsidP="00AA2C96">
      <w:pPr>
        <w:ind w:firstLine="708"/>
        <w:jc w:val="both"/>
        <w:rPr>
          <w:sz w:val="28"/>
          <w:szCs w:val="28"/>
        </w:rPr>
      </w:pPr>
      <w:r>
        <w:rPr>
          <w:sz w:val="28"/>
          <w:szCs w:val="28"/>
        </w:rPr>
        <w:t>- вовлечение максимального количества объектов муниципальной собственности в процессе совершенствования управления;</w:t>
      </w:r>
    </w:p>
    <w:p w14:paraId="1B753ED3" w14:textId="77777777" w:rsidR="00AA2C96" w:rsidRDefault="00AA2C96" w:rsidP="00AA2C96">
      <w:pPr>
        <w:ind w:firstLine="708"/>
        <w:jc w:val="both"/>
        <w:rPr>
          <w:sz w:val="28"/>
          <w:szCs w:val="28"/>
        </w:rPr>
      </w:pPr>
      <w:r>
        <w:rPr>
          <w:sz w:val="28"/>
          <w:szCs w:val="28"/>
        </w:rPr>
        <w:t>- оказание поддержки малому предпринимательству;</w:t>
      </w:r>
    </w:p>
    <w:p w14:paraId="7BF7F0B4" w14:textId="77777777" w:rsidR="00AA2C96" w:rsidRDefault="00AA2C96" w:rsidP="00AA2C96">
      <w:pPr>
        <w:ind w:firstLine="708"/>
        <w:jc w:val="both"/>
        <w:rPr>
          <w:sz w:val="28"/>
          <w:szCs w:val="28"/>
        </w:rPr>
      </w:pPr>
      <w:r>
        <w:rPr>
          <w:sz w:val="28"/>
          <w:szCs w:val="28"/>
        </w:rPr>
        <w:t>- использование имущества, приватизация которого запрещена;</w:t>
      </w:r>
    </w:p>
    <w:p w14:paraId="71DA113D" w14:textId="77777777" w:rsidR="00AA2C96" w:rsidRDefault="00AA2C96" w:rsidP="00AA2C96">
      <w:pPr>
        <w:ind w:firstLine="708"/>
        <w:jc w:val="both"/>
        <w:rPr>
          <w:sz w:val="28"/>
          <w:szCs w:val="28"/>
        </w:rPr>
      </w:pPr>
      <w:r>
        <w:rPr>
          <w:sz w:val="28"/>
          <w:szCs w:val="28"/>
        </w:rPr>
        <w:t>- более широкое применение передачи собственности по договорам доверительного управления;</w:t>
      </w:r>
    </w:p>
    <w:p w14:paraId="55D44812" w14:textId="77777777" w:rsidR="00AA2C96" w:rsidRDefault="00AA2C96" w:rsidP="00AA2C96">
      <w:pPr>
        <w:ind w:firstLine="708"/>
        <w:jc w:val="both"/>
        <w:rPr>
          <w:sz w:val="28"/>
          <w:szCs w:val="28"/>
        </w:rPr>
      </w:pPr>
      <w:r>
        <w:rPr>
          <w:sz w:val="28"/>
          <w:szCs w:val="28"/>
        </w:rPr>
        <w:t>- передача в аренду объектов муниципальной собственн</w:t>
      </w:r>
      <w:r w:rsidR="00D52932">
        <w:rPr>
          <w:sz w:val="28"/>
          <w:szCs w:val="28"/>
        </w:rPr>
        <w:t>ости с обеспечением сохранности</w:t>
      </w:r>
      <w:r>
        <w:rPr>
          <w:sz w:val="28"/>
          <w:szCs w:val="28"/>
        </w:rPr>
        <w:t xml:space="preserve"> и содержания объектов недвижимости, оборудования и транспортных средств;</w:t>
      </w:r>
    </w:p>
    <w:p w14:paraId="4BDDBE91" w14:textId="77777777" w:rsidR="00AA2C96" w:rsidRDefault="00AA2C96" w:rsidP="00AA2C96">
      <w:pPr>
        <w:ind w:firstLine="708"/>
        <w:jc w:val="both"/>
        <w:rPr>
          <w:sz w:val="28"/>
          <w:szCs w:val="28"/>
        </w:rPr>
      </w:pPr>
      <w:r>
        <w:rPr>
          <w:sz w:val="28"/>
          <w:szCs w:val="28"/>
        </w:rPr>
        <w:t>- создание муниципальных предприятий и учреждений.</w:t>
      </w:r>
    </w:p>
    <w:p w14:paraId="14E4AD53" w14:textId="77777777" w:rsidR="00AA2C96" w:rsidRDefault="00D52932" w:rsidP="00AA2C96">
      <w:pPr>
        <w:ind w:firstLine="708"/>
        <w:jc w:val="both"/>
        <w:rPr>
          <w:sz w:val="28"/>
          <w:szCs w:val="28"/>
        </w:rPr>
      </w:pPr>
      <w:r>
        <w:rPr>
          <w:sz w:val="28"/>
          <w:szCs w:val="28"/>
        </w:rPr>
        <w:t>2.2.2.</w:t>
      </w:r>
      <w:r w:rsidR="00AA2C96">
        <w:rPr>
          <w:sz w:val="28"/>
          <w:szCs w:val="28"/>
        </w:rPr>
        <w:t xml:space="preserve"> В доверительное управление юридическим и физическим лицам могут передаваться акции, ценные бумаги, принадлежащие району, пай (доли) в уставных капиталах хозяйственных обществ и товариществ, предприятия и другие имущественные комплексы, а также объекты, относящиеся к недвижимому имуществу.</w:t>
      </w:r>
    </w:p>
    <w:p w14:paraId="23DA0B2B" w14:textId="77777777" w:rsidR="00AA2C96" w:rsidRDefault="00AA2C96" w:rsidP="00AA2C96">
      <w:pPr>
        <w:ind w:firstLine="708"/>
        <w:jc w:val="both"/>
        <w:rPr>
          <w:sz w:val="28"/>
          <w:szCs w:val="28"/>
        </w:rPr>
      </w:pPr>
      <w:r>
        <w:rPr>
          <w:sz w:val="28"/>
          <w:szCs w:val="28"/>
        </w:rPr>
        <w:t>2.2.</w:t>
      </w:r>
      <w:r w:rsidRPr="00E07D5F">
        <w:rPr>
          <w:sz w:val="28"/>
          <w:szCs w:val="28"/>
        </w:rPr>
        <w:t>3</w:t>
      </w:r>
      <w:r>
        <w:rPr>
          <w:sz w:val="28"/>
          <w:szCs w:val="28"/>
        </w:rPr>
        <w:t xml:space="preserve"> В безвозмездное пользование либо для создания муниципальных предприятий, учреждений, фондов и иных некоммерческих организаций может передаваться движимое и недвижимое муниципальное имущество.</w:t>
      </w:r>
    </w:p>
    <w:p w14:paraId="7EEB2511" w14:textId="77777777" w:rsidR="00AA2C96" w:rsidRDefault="00AA2C96" w:rsidP="00AA2C96">
      <w:pPr>
        <w:ind w:firstLine="708"/>
        <w:jc w:val="both"/>
        <w:rPr>
          <w:sz w:val="28"/>
          <w:szCs w:val="28"/>
        </w:rPr>
      </w:pPr>
      <w:r>
        <w:rPr>
          <w:sz w:val="28"/>
          <w:szCs w:val="28"/>
        </w:rPr>
        <w:t>2.2.</w:t>
      </w:r>
      <w:r w:rsidRPr="00E07D5F">
        <w:rPr>
          <w:sz w:val="28"/>
          <w:szCs w:val="28"/>
        </w:rPr>
        <w:t>4</w:t>
      </w:r>
      <w:r>
        <w:rPr>
          <w:sz w:val="28"/>
          <w:szCs w:val="28"/>
        </w:rPr>
        <w:t xml:space="preserve">. В местный бюджет подлежит зачислению не находящееся на балансах муниципальных предприятий, государственных учреждений и иных хозяйствующих субъектов, не закрепленное на праве хозяйственного ведения. </w:t>
      </w:r>
    </w:p>
    <w:p w14:paraId="1DFA0313" w14:textId="77777777" w:rsidR="00AA2C96" w:rsidRPr="00CA04CD" w:rsidRDefault="00AA2C96" w:rsidP="00AA2C96">
      <w:pPr>
        <w:jc w:val="both"/>
        <w:rPr>
          <w:sz w:val="28"/>
          <w:szCs w:val="28"/>
        </w:rPr>
      </w:pPr>
      <w:r>
        <w:rPr>
          <w:b/>
          <w:sz w:val="28"/>
          <w:szCs w:val="28"/>
        </w:rPr>
        <w:t xml:space="preserve">      Раздел</w:t>
      </w:r>
      <w:r w:rsidRPr="00F50715">
        <w:rPr>
          <w:b/>
          <w:sz w:val="28"/>
          <w:szCs w:val="28"/>
        </w:rPr>
        <w:t xml:space="preserve"> </w:t>
      </w:r>
      <w:r>
        <w:rPr>
          <w:b/>
          <w:sz w:val="28"/>
          <w:szCs w:val="28"/>
        </w:rPr>
        <w:t>2.3.</w:t>
      </w:r>
      <w:r w:rsidRPr="00F50715">
        <w:rPr>
          <w:b/>
          <w:sz w:val="28"/>
          <w:szCs w:val="28"/>
        </w:rPr>
        <w:t xml:space="preserve"> </w:t>
      </w:r>
      <w:r w:rsidRPr="00CA04CD">
        <w:rPr>
          <w:sz w:val="28"/>
          <w:szCs w:val="28"/>
        </w:rPr>
        <w:t>Предполагаемый размер до</w:t>
      </w:r>
      <w:r w:rsidR="00D52932">
        <w:rPr>
          <w:sz w:val="28"/>
          <w:szCs w:val="28"/>
        </w:rPr>
        <w:t xml:space="preserve">хода от использования объектов </w:t>
      </w:r>
      <w:r w:rsidRPr="00CA04CD">
        <w:rPr>
          <w:sz w:val="28"/>
          <w:szCs w:val="28"/>
        </w:rPr>
        <w:t>муниципальной собственности</w:t>
      </w:r>
    </w:p>
    <w:p w14:paraId="1B54BA29" w14:textId="77777777" w:rsidR="00AA2C96" w:rsidRDefault="00AA2C96" w:rsidP="00AA2C96">
      <w:pPr>
        <w:ind w:firstLine="708"/>
        <w:jc w:val="both"/>
        <w:rPr>
          <w:sz w:val="28"/>
          <w:szCs w:val="28"/>
        </w:rPr>
      </w:pPr>
      <w:r>
        <w:rPr>
          <w:sz w:val="28"/>
          <w:szCs w:val="28"/>
        </w:rPr>
        <w:t>2.</w:t>
      </w:r>
      <w:r w:rsidRPr="00F50715">
        <w:rPr>
          <w:sz w:val="28"/>
          <w:szCs w:val="28"/>
        </w:rPr>
        <w:t>3.1.</w:t>
      </w:r>
      <w:r>
        <w:rPr>
          <w:sz w:val="28"/>
          <w:szCs w:val="28"/>
        </w:rPr>
        <w:t xml:space="preserve"> Денежные средства, полученные от управления муниципальной собственностью, за вычетом расходов, связанных с управлением этими объектами, зачисляются в районный бюджет.</w:t>
      </w:r>
    </w:p>
    <w:p w14:paraId="1C766A99" w14:textId="77777777" w:rsidR="00AA2C96" w:rsidRPr="00A42FE6" w:rsidRDefault="00AA2C96" w:rsidP="00AA2C96">
      <w:pPr>
        <w:ind w:firstLine="708"/>
        <w:jc w:val="both"/>
        <w:rPr>
          <w:sz w:val="28"/>
          <w:szCs w:val="28"/>
        </w:rPr>
      </w:pPr>
      <w:r>
        <w:rPr>
          <w:sz w:val="28"/>
          <w:szCs w:val="28"/>
        </w:rPr>
        <w:t>2.3.2 Предполагаемый размер дохода от управления и использования объектов муниципальной собственности в 20</w:t>
      </w:r>
      <w:r w:rsidR="00AF4341">
        <w:rPr>
          <w:sz w:val="28"/>
          <w:szCs w:val="28"/>
        </w:rPr>
        <w:t>22</w:t>
      </w:r>
      <w:r>
        <w:rPr>
          <w:sz w:val="28"/>
          <w:szCs w:val="28"/>
        </w:rPr>
        <w:t xml:space="preserve"> году составляет </w:t>
      </w:r>
      <w:r w:rsidR="008C3A1A">
        <w:rPr>
          <w:sz w:val="28"/>
          <w:szCs w:val="28"/>
        </w:rPr>
        <w:t>-</w:t>
      </w:r>
      <w:proofErr w:type="gramStart"/>
      <w:r w:rsidR="008C3A1A" w:rsidRPr="00960A7A">
        <w:rPr>
          <w:b/>
        </w:rPr>
        <w:t>5 </w:t>
      </w:r>
      <w:r w:rsidR="008C3A1A">
        <w:rPr>
          <w:b/>
        </w:rPr>
        <w:t xml:space="preserve"> 016</w:t>
      </w:r>
      <w:proofErr w:type="gramEnd"/>
      <w:r w:rsidR="008C3A1A">
        <w:rPr>
          <w:b/>
        </w:rPr>
        <w:t xml:space="preserve"> 263 </w:t>
      </w:r>
      <w:r w:rsidR="008C3A1A">
        <w:rPr>
          <w:sz w:val="28"/>
          <w:szCs w:val="28"/>
        </w:rPr>
        <w:t>рублей.</w:t>
      </w:r>
    </w:p>
    <w:p w14:paraId="05E42FCD" w14:textId="77777777" w:rsidR="00AA2C96" w:rsidRDefault="00AA2C96" w:rsidP="00AA2C96">
      <w:pPr>
        <w:ind w:firstLine="708"/>
        <w:jc w:val="both"/>
        <w:rPr>
          <w:sz w:val="28"/>
          <w:szCs w:val="28"/>
        </w:rPr>
      </w:pPr>
      <w:r>
        <w:rPr>
          <w:sz w:val="28"/>
          <w:szCs w:val="28"/>
        </w:rPr>
        <w:t xml:space="preserve"> в том числе:</w:t>
      </w:r>
    </w:p>
    <w:p w14:paraId="1E0A7223" w14:textId="77777777" w:rsidR="00AA2C96" w:rsidRDefault="00AA2C96" w:rsidP="00AA2C96">
      <w:pPr>
        <w:ind w:firstLine="708"/>
        <w:jc w:val="both"/>
        <w:rPr>
          <w:b/>
          <w:sz w:val="28"/>
          <w:szCs w:val="28"/>
        </w:rPr>
      </w:pPr>
      <w:r>
        <w:rPr>
          <w:b/>
          <w:sz w:val="28"/>
          <w:szCs w:val="28"/>
        </w:rPr>
        <w:t xml:space="preserve">- </w:t>
      </w:r>
      <w:r>
        <w:rPr>
          <w:sz w:val="28"/>
          <w:szCs w:val="28"/>
        </w:rPr>
        <w:t>доходы от привати</w:t>
      </w:r>
      <w:r w:rsidR="008C3A1A">
        <w:rPr>
          <w:sz w:val="28"/>
          <w:szCs w:val="28"/>
        </w:rPr>
        <w:t>зации муниципального имущества -</w:t>
      </w:r>
      <w:r>
        <w:rPr>
          <w:sz w:val="28"/>
          <w:szCs w:val="28"/>
        </w:rPr>
        <w:t xml:space="preserve"> </w:t>
      </w:r>
      <w:proofErr w:type="gramStart"/>
      <w:r w:rsidR="008C3A1A" w:rsidRPr="00960A7A">
        <w:rPr>
          <w:b/>
        </w:rPr>
        <w:t>5 </w:t>
      </w:r>
      <w:r w:rsidR="008C3A1A">
        <w:rPr>
          <w:b/>
        </w:rPr>
        <w:t xml:space="preserve"> 016</w:t>
      </w:r>
      <w:proofErr w:type="gramEnd"/>
      <w:r w:rsidR="008C3A1A">
        <w:rPr>
          <w:b/>
        </w:rPr>
        <w:t xml:space="preserve"> 263 </w:t>
      </w:r>
      <w:r w:rsidR="008C3A1A">
        <w:rPr>
          <w:sz w:val="28"/>
          <w:szCs w:val="28"/>
        </w:rPr>
        <w:t>рублей.</w:t>
      </w:r>
    </w:p>
    <w:p w14:paraId="11C97811" w14:textId="77777777" w:rsidR="00AA2C96" w:rsidRPr="0089079A" w:rsidRDefault="00AA2C96" w:rsidP="00AA2C96">
      <w:pPr>
        <w:ind w:firstLine="708"/>
        <w:jc w:val="both"/>
        <w:rPr>
          <w:sz w:val="28"/>
          <w:szCs w:val="28"/>
        </w:rPr>
      </w:pPr>
    </w:p>
    <w:p w14:paraId="790FE55C" w14:textId="77777777" w:rsidR="00AA2C96" w:rsidRDefault="00AA2C96" w:rsidP="00AA2C96">
      <w:pPr>
        <w:ind w:firstLine="708"/>
        <w:jc w:val="both"/>
        <w:rPr>
          <w:sz w:val="28"/>
          <w:szCs w:val="28"/>
        </w:rPr>
      </w:pPr>
      <w:r>
        <w:rPr>
          <w:b/>
          <w:sz w:val="28"/>
          <w:szCs w:val="28"/>
        </w:rPr>
        <w:t xml:space="preserve">Раздел 2.4. </w:t>
      </w:r>
      <w:r>
        <w:rPr>
          <w:sz w:val="28"/>
          <w:szCs w:val="28"/>
        </w:rPr>
        <w:t>Способ приватизации муниципального имущества</w:t>
      </w:r>
    </w:p>
    <w:p w14:paraId="71DEFBAC" w14:textId="77777777" w:rsidR="00AA2C96" w:rsidRPr="00CA04CD" w:rsidRDefault="00AA2C96" w:rsidP="00AA2C96">
      <w:pPr>
        <w:ind w:firstLine="708"/>
        <w:jc w:val="both"/>
        <w:rPr>
          <w:sz w:val="28"/>
          <w:szCs w:val="28"/>
        </w:rPr>
      </w:pPr>
      <w:r>
        <w:rPr>
          <w:sz w:val="28"/>
          <w:szCs w:val="28"/>
        </w:rPr>
        <w:t>2.4.1. Муниципальное имущество приватизируется способами, предусмотренными ст. 13 Федерального закона от 21.12.2001 года № 178-ФЗ «О приватизации государственного и муниципального имущества».</w:t>
      </w:r>
    </w:p>
    <w:p w14:paraId="1269DC10" w14:textId="77777777" w:rsidR="00AA2C96" w:rsidRDefault="00AA2C96" w:rsidP="00AA2C96">
      <w:pPr>
        <w:jc w:val="both"/>
        <w:rPr>
          <w:sz w:val="28"/>
          <w:szCs w:val="28"/>
        </w:rPr>
      </w:pPr>
      <w:r>
        <w:rPr>
          <w:sz w:val="28"/>
          <w:szCs w:val="28"/>
        </w:rPr>
        <w:tab/>
        <w:t xml:space="preserve">2.4.2. В целях оказания поддержки субъектам малого предпринимательства, деятельность которых отнесена в соответствии с действующим законодательством к приоритетной, объекты недвижимости могут быть переданы в безвозмездное пользование или </w:t>
      </w:r>
      <w:proofErr w:type="gramStart"/>
      <w:r>
        <w:rPr>
          <w:sz w:val="28"/>
          <w:szCs w:val="28"/>
        </w:rPr>
        <w:t>в  аренду</w:t>
      </w:r>
      <w:proofErr w:type="gramEnd"/>
      <w:r>
        <w:rPr>
          <w:sz w:val="28"/>
          <w:szCs w:val="28"/>
        </w:rPr>
        <w:t xml:space="preserve"> по льготным ставкам, </w:t>
      </w:r>
      <w:r>
        <w:rPr>
          <w:sz w:val="28"/>
          <w:szCs w:val="28"/>
        </w:rPr>
        <w:lastRenderedPageBreak/>
        <w:t>утвержденным постановлением главы местной администрации Чегемского муниципального района.</w:t>
      </w:r>
    </w:p>
    <w:p w14:paraId="022C1EEB" w14:textId="77777777" w:rsidR="00AA2C96" w:rsidRDefault="00AA2C96" w:rsidP="00AA2C96">
      <w:pPr>
        <w:jc w:val="both"/>
        <w:rPr>
          <w:sz w:val="28"/>
          <w:szCs w:val="28"/>
        </w:rPr>
      </w:pPr>
      <w:r>
        <w:rPr>
          <w:sz w:val="28"/>
          <w:szCs w:val="28"/>
        </w:rPr>
        <w:t xml:space="preserve"> </w:t>
      </w:r>
      <w:r>
        <w:rPr>
          <w:sz w:val="28"/>
          <w:szCs w:val="28"/>
        </w:rPr>
        <w:tab/>
      </w:r>
      <w:r w:rsidRPr="00574DF4">
        <w:rPr>
          <w:b/>
          <w:sz w:val="28"/>
          <w:szCs w:val="28"/>
        </w:rPr>
        <w:t>Раздел</w:t>
      </w:r>
      <w:r>
        <w:rPr>
          <w:sz w:val="28"/>
          <w:szCs w:val="28"/>
        </w:rPr>
        <w:t xml:space="preserve"> </w:t>
      </w:r>
      <w:r w:rsidRPr="00574DF4">
        <w:rPr>
          <w:b/>
          <w:sz w:val="28"/>
          <w:szCs w:val="28"/>
        </w:rPr>
        <w:t>2.5.</w:t>
      </w:r>
      <w:r>
        <w:rPr>
          <w:sz w:val="28"/>
          <w:szCs w:val="28"/>
        </w:rPr>
        <w:t xml:space="preserve"> </w:t>
      </w:r>
      <w:proofErr w:type="gramStart"/>
      <w:r w:rsidRPr="00CA04CD">
        <w:rPr>
          <w:sz w:val="28"/>
          <w:szCs w:val="28"/>
        </w:rPr>
        <w:t>Основные  виды</w:t>
      </w:r>
      <w:proofErr w:type="gramEnd"/>
      <w:r w:rsidRPr="00CA04CD">
        <w:rPr>
          <w:sz w:val="28"/>
          <w:szCs w:val="28"/>
        </w:rPr>
        <w:t xml:space="preserve"> имущества, приобретаемого в муниципальную  собственность или подлежащего отчуждению</w:t>
      </w:r>
    </w:p>
    <w:p w14:paraId="71AACD53" w14:textId="77777777" w:rsidR="00AA2C96" w:rsidRDefault="00AA2C96" w:rsidP="00AA2C96">
      <w:pPr>
        <w:ind w:firstLine="708"/>
        <w:jc w:val="both"/>
        <w:rPr>
          <w:sz w:val="28"/>
          <w:szCs w:val="28"/>
        </w:rPr>
      </w:pPr>
      <w:r>
        <w:rPr>
          <w:sz w:val="28"/>
          <w:szCs w:val="28"/>
        </w:rPr>
        <w:t>2.5.1. Основными видами имущества, приобретаемого в муниципальную собственность или подлежащего отчуждению, являются акции, ценные бумаги, паи (доли) в уставных капиталах хозяйственных обществ и товариществ, предприятия и другие имущественные комплексы, а также объекты, относящиеся к движимому и недвижимому имуществу.</w:t>
      </w:r>
    </w:p>
    <w:p w14:paraId="4093CC96" w14:textId="77777777" w:rsidR="00AA2C96" w:rsidRDefault="00AA2C96" w:rsidP="00AA2C96">
      <w:pPr>
        <w:jc w:val="both"/>
        <w:rPr>
          <w:sz w:val="28"/>
          <w:szCs w:val="28"/>
        </w:rPr>
      </w:pPr>
      <w:r>
        <w:rPr>
          <w:sz w:val="28"/>
          <w:szCs w:val="28"/>
        </w:rPr>
        <w:t>Виды приобретаемого в муниципальную собственность имущества и порядок</w:t>
      </w:r>
      <w:r w:rsidR="00D52932">
        <w:rPr>
          <w:sz w:val="28"/>
          <w:szCs w:val="28"/>
        </w:rPr>
        <w:t xml:space="preserve"> его приобретения определяются </w:t>
      </w:r>
      <w:r>
        <w:rPr>
          <w:sz w:val="28"/>
          <w:szCs w:val="28"/>
        </w:rPr>
        <w:t xml:space="preserve">в соответствии с действующим </w:t>
      </w:r>
      <w:proofErr w:type="gramStart"/>
      <w:r>
        <w:rPr>
          <w:sz w:val="28"/>
          <w:szCs w:val="28"/>
        </w:rPr>
        <w:t>законодательством  РФ</w:t>
      </w:r>
      <w:proofErr w:type="gramEnd"/>
      <w:r>
        <w:rPr>
          <w:sz w:val="28"/>
          <w:szCs w:val="28"/>
        </w:rPr>
        <w:t>.</w:t>
      </w:r>
    </w:p>
    <w:p w14:paraId="011C6266" w14:textId="77777777" w:rsidR="00AA2C96" w:rsidRDefault="00AA2C96" w:rsidP="00AA2C96">
      <w:pPr>
        <w:jc w:val="both"/>
        <w:rPr>
          <w:sz w:val="28"/>
          <w:szCs w:val="28"/>
        </w:rPr>
      </w:pPr>
      <w:r>
        <w:rPr>
          <w:b/>
          <w:sz w:val="28"/>
          <w:szCs w:val="28"/>
        </w:rPr>
        <w:t xml:space="preserve">        Раздел 2.6.1</w:t>
      </w:r>
      <w:r w:rsidRPr="00C90B6C">
        <w:rPr>
          <w:sz w:val="28"/>
          <w:szCs w:val="28"/>
        </w:rPr>
        <w:t>.         Размещение государственных ценных бумаг</w:t>
      </w:r>
    </w:p>
    <w:p w14:paraId="38F7969B" w14:textId="77777777" w:rsidR="00AA2C96" w:rsidRDefault="00AA2C96" w:rsidP="00AA2C96">
      <w:pPr>
        <w:jc w:val="both"/>
        <w:rPr>
          <w:sz w:val="28"/>
          <w:szCs w:val="28"/>
        </w:rPr>
      </w:pPr>
      <w:r>
        <w:rPr>
          <w:sz w:val="28"/>
          <w:szCs w:val="28"/>
        </w:rPr>
        <w:t>Размещения государственных ценных бумаг, а также привлечение заемных средств производится по решению или согласованию с Правительством КБР.</w:t>
      </w:r>
    </w:p>
    <w:p w14:paraId="0D5990F4" w14:textId="77777777" w:rsidR="00AA2C96" w:rsidRDefault="00AA2C96" w:rsidP="00AA2C96">
      <w:pPr>
        <w:jc w:val="both"/>
        <w:rPr>
          <w:sz w:val="28"/>
          <w:szCs w:val="28"/>
        </w:rPr>
      </w:pPr>
    </w:p>
    <w:p w14:paraId="401A9B03" w14:textId="77777777" w:rsidR="00AA2C96" w:rsidRDefault="00AA2C96" w:rsidP="00AA2C96">
      <w:pPr>
        <w:jc w:val="center"/>
        <w:rPr>
          <w:b/>
          <w:sz w:val="28"/>
          <w:szCs w:val="28"/>
        </w:rPr>
      </w:pPr>
      <w:proofErr w:type="gramStart"/>
      <w:r>
        <w:rPr>
          <w:b/>
          <w:sz w:val="28"/>
          <w:szCs w:val="28"/>
        </w:rPr>
        <w:t xml:space="preserve">ГЛАВА  </w:t>
      </w:r>
      <w:r w:rsidRPr="00C90B6C">
        <w:rPr>
          <w:b/>
          <w:sz w:val="28"/>
          <w:szCs w:val="28"/>
        </w:rPr>
        <w:t>3</w:t>
      </w:r>
      <w:proofErr w:type="gramEnd"/>
    </w:p>
    <w:p w14:paraId="57B988AC" w14:textId="77777777" w:rsidR="00AA2C96" w:rsidRDefault="00AA2C96" w:rsidP="00AA2C96">
      <w:pPr>
        <w:jc w:val="center"/>
        <w:rPr>
          <w:b/>
          <w:sz w:val="28"/>
          <w:szCs w:val="28"/>
        </w:rPr>
      </w:pPr>
      <w:r>
        <w:rPr>
          <w:b/>
          <w:sz w:val="28"/>
          <w:szCs w:val="28"/>
        </w:rPr>
        <w:t xml:space="preserve">Приватизация муниципального имущества </w:t>
      </w:r>
    </w:p>
    <w:p w14:paraId="03BD0C60" w14:textId="77777777" w:rsidR="00AA2C96" w:rsidRDefault="00AA2C96" w:rsidP="00AA2C96">
      <w:pPr>
        <w:jc w:val="center"/>
        <w:rPr>
          <w:b/>
          <w:sz w:val="28"/>
          <w:szCs w:val="28"/>
        </w:rPr>
      </w:pPr>
      <w:r>
        <w:rPr>
          <w:b/>
          <w:sz w:val="28"/>
          <w:szCs w:val="28"/>
        </w:rPr>
        <w:t>Чегемского муниципального района</w:t>
      </w:r>
    </w:p>
    <w:p w14:paraId="069062D8" w14:textId="77777777" w:rsidR="00AA2C96" w:rsidRDefault="00AA2C96" w:rsidP="00AA2C96">
      <w:pPr>
        <w:rPr>
          <w:b/>
          <w:sz w:val="28"/>
          <w:szCs w:val="28"/>
        </w:rPr>
      </w:pPr>
    </w:p>
    <w:p w14:paraId="6C2CB323" w14:textId="77777777" w:rsidR="00AA2C96" w:rsidRPr="00C90B6C" w:rsidRDefault="00AA2C96" w:rsidP="00AA2C96">
      <w:pPr>
        <w:ind w:firstLine="708"/>
        <w:rPr>
          <w:sz w:val="28"/>
          <w:szCs w:val="28"/>
        </w:rPr>
      </w:pPr>
      <w:r w:rsidRPr="00574DF4">
        <w:rPr>
          <w:b/>
          <w:sz w:val="28"/>
          <w:szCs w:val="28"/>
        </w:rPr>
        <w:t>Раздел 3.1.</w:t>
      </w:r>
      <w:r>
        <w:rPr>
          <w:sz w:val="28"/>
          <w:szCs w:val="28"/>
        </w:rPr>
        <w:t xml:space="preserve"> </w:t>
      </w:r>
      <w:r w:rsidRPr="00C90B6C">
        <w:rPr>
          <w:sz w:val="28"/>
          <w:szCs w:val="28"/>
        </w:rPr>
        <w:t>Приоритеты в проведении приватизации объектов</w:t>
      </w:r>
    </w:p>
    <w:p w14:paraId="09E1282D" w14:textId="77777777" w:rsidR="00AA2C96" w:rsidRPr="00C90B6C" w:rsidRDefault="00AA2C96" w:rsidP="00AA2C96">
      <w:pPr>
        <w:jc w:val="center"/>
        <w:rPr>
          <w:sz w:val="28"/>
          <w:szCs w:val="28"/>
        </w:rPr>
      </w:pPr>
      <w:r w:rsidRPr="00C90B6C">
        <w:rPr>
          <w:sz w:val="28"/>
          <w:szCs w:val="28"/>
        </w:rPr>
        <w:t>муниципальной собственности</w:t>
      </w:r>
    </w:p>
    <w:p w14:paraId="1DCEED8A" w14:textId="77777777" w:rsidR="00AA2C96" w:rsidRDefault="00AA2C96" w:rsidP="00AA2C96">
      <w:pPr>
        <w:ind w:firstLine="708"/>
        <w:jc w:val="both"/>
        <w:rPr>
          <w:sz w:val="28"/>
          <w:szCs w:val="28"/>
        </w:rPr>
      </w:pPr>
      <w:r>
        <w:rPr>
          <w:sz w:val="28"/>
          <w:szCs w:val="28"/>
        </w:rPr>
        <w:t>3.1.</w:t>
      </w:r>
      <w:proofErr w:type="gramStart"/>
      <w:r>
        <w:rPr>
          <w:sz w:val="28"/>
          <w:szCs w:val="28"/>
        </w:rPr>
        <w:t>1.Приоритетными</w:t>
      </w:r>
      <w:proofErr w:type="gramEnd"/>
      <w:r>
        <w:rPr>
          <w:sz w:val="28"/>
          <w:szCs w:val="28"/>
        </w:rPr>
        <w:t xml:space="preserve"> направлениями в осуществлении приватизации являются:</w:t>
      </w:r>
    </w:p>
    <w:p w14:paraId="267B7A89" w14:textId="77777777" w:rsidR="00AA2C96" w:rsidRDefault="00AA2C96" w:rsidP="00AA2C96">
      <w:pPr>
        <w:ind w:firstLine="708"/>
        <w:jc w:val="both"/>
        <w:rPr>
          <w:sz w:val="28"/>
          <w:szCs w:val="28"/>
        </w:rPr>
      </w:pPr>
      <w:r>
        <w:rPr>
          <w:sz w:val="28"/>
          <w:szCs w:val="28"/>
        </w:rPr>
        <w:t>- привлечение инвестиций в реальный сектор экономики;</w:t>
      </w:r>
    </w:p>
    <w:p w14:paraId="6A18A479" w14:textId="77777777" w:rsidR="00AA2C96" w:rsidRDefault="00AA2C96" w:rsidP="00AA2C96">
      <w:pPr>
        <w:ind w:firstLine="708"/>
        <w:jc w:val="both"/>
        <w:rPr>
          <w:sz w:val="28"/>
          <w:szCs w:val="28"/>
        </w:rPr>
      </w:pPr>
      <w:r>
        <w:rPr>
          <w:sz w:val="28"/>
          <w:szCs w:val="28"/>
        </w:rPr>
        <w:t>- обеспечение поступлений денежных средств в бюджет района;</w:t>
      </w:r>
    </w:p>
    <w:p w14:paraId="4E6A9378" w14:textId="77777777" w:rsidR="00AA2C96" w:rsidRDefault="00AA2C96" w:rsidP="00AA2C96">
      <w:pPr>
        <w:ind w:firstLine="708"/>
        <w:jc w:val="both"/>
        <w:rPr>
          <w:sz w:val="28"/>
          <w:szCs w:val="28"/>
        </w:rPr>
      </w:pPr>
      <w:r>
        <w:rPr>
          <w:sz w:val="28"/>
          <w:szCs w:val="28"/>
        </w:rPr>
        <w:t>- повышение экономической эффективности деятельности предприятий в результатах приватизации;</w:t>
      </w:r>
    </w:p>
    <w:p w14:paraId="69A83071" w14:textId="77777777" w:rsidR="00AA2C96" w:rsidRDefault="00AA2C96" w:rsidP="00AA2C96">
      <w:pPr>
        <w:ind w:firstLine="708"/>
        <w:jc w:val="both"/>
        <w:rPr>
          <w:sz w:val="28"/>
          <w:szCs w:val="28"/>
        </w:rPr>
      </w:pPr>
      <w:r>
        <w:rPr>
          <w:sz w:val="28"/>
          <w:szCs w:val="28"/>
        </w:rPr>
        <w:t>- сокращение бюджетных расходов на поддержку нерентабельных предприятий.</w:t>
      </w:r>
    </w:p>
    <w:p w14:paraId="745754AF" w14:textId="77777777" w:rsidR="00AA2C96" w:rsidRPr="00C90B6C" w:rsidRDefault="00AA2C96" w:rsidP="00AA2C96">
      <w:pPr>
        <w:ind w:firstLine="708"/>
        <w:jc w:val="both"/>
        <w:rPr>
          <w:sz w:val="28"/>
          <w:szCs w:val="28"/>
        </w:rPr>
      </w:pPr>
      <w:r>
        <w:rPr>
          <w:b/>
          <w:sz w:val="28"/>
          <w:szCs w:val="28"/>
        </w:rPr>
        <w:t>Раздел</w:t>
      </w:r>
      <w:r w:rsidRPr="002761CC">
        <w:rPr>
          <w:b/>
          <w:sz w:val="28"/>
          <w:szCs w:val="28"/>
        </w:rPr>
        <w:t xml:space="preserve"> </w:t>
      </w:r>
      <w:r>
        <w:rPr>
          <w:b/>
          <w:sz w:val="28"/>
          <w:szCs w:val="28"/>
        </w:rPr>
        <w:t>3.</w:t>
      </w:r>
      <w:r w:rsidRPr="002761CC">
        <w:rPr>
          <w:b/>
          <w:sz w:val="28"/>
          <w:szCs w:val="28"/>
        </w:rPr>
        <w:t>2</w:t>
      </w:r>
      <w:r>
        <w:rPr>
          <w:b/>
          <w:sz w:val="28"/>
          <w:szCs w:val="28"/>
        </w:rPr>
        <w:t>.</w:t>
      </w:r>
      <w:r w:rsidRPr="002761CC">
        <w:rPr>
          <w:b/>
          <w:sz w:val="28"/>
          <w:szCs w:val="28"/>
        </w:rPr>
        <w:t xml:space="preserve"> </w:t>
      </w:r>
      <w:r w:rsidRPr="00C90B6C">
        <w:rPr>
          <w:sz w:val="28"/>
          <w:szCs w:val="28"/>
        </w:rPr>
        <w:t>Муниципальное иму</w:t>
      </w:r>
      <w:r w:rsidR="00D52932">
        <w:rPr>
          <w:sz w:val="28"/>
          <w:szCs w:val="28"/>
        </w:rPr>
        <w:t>щество, которое приватизируется</w:t>
      </w:r>
      <w:r w:rsidRPr="00C90B6C">
        <w:rPr>
          <w:sz w:val="28"/>
          <w:szCs w:val="28"/>
        </w:rPr>
        <w:t xml:space="preserve"> с установлением запрета на участие в его приватизации иностранных  юридических и физических  лиц, а также резидентов Кабардино-Балкарской Республики, имеющих в качестве учредителей (участников) или аффинированных  иностранных физических и юридических лиц.</w:t>
      </w:r>
    </w:p>
    <w:p w14:paraId="5558C485" w14:textId="77777777" w:rsidR="00AA2C96" w:rsidRDefault="00AA2C96" w:rsidP="00AA2C96">
      <w:pPr>
        <w:ind w:firstLine="708"/>
        <w:jc w:val="both"/>
        <w:rPr>
          <w:sz w:val="28"/>
          <w:szCs w:val="28"/>
        </w:rPr>
      </w:pPr>
      <w:r>
        <w:rPr>
          <w:sz w:val="28"/>
          <w:szCs w:val="28"/>
        </w:rPr>
        <w:t>3.2.1. По отдельным объектам и предприятиями решения об установлении запрета на участие в их приватизации иностранных физических и юридических лиц,  а также резидентов Кабардино-Балкарской Республики, имеющих в качестве учредителей (участников) или аффинированных лиц иностранных физических лиц, могут приниматься Правительством КБР.</w:t>
      </w:r>
    </w:p>
    <w:p w14:paraId="49780166" w14:textId="77777777" w:rsidR="00AA2C96" w:rsidRPr="00C90B6C" w:rsidRDefault="00AA2C96" w:rsidP="00AA2C96">
      <w:pPr>
        <w:ind w:firstLine="708"/>
        <w:jc w:val="both"/>
        <w:rPr>
          <w:sz w:val="28"/>
          <w:szCs w:val="28"/>
        </w:rPr>
      </w:pPr>
      <w:r>
        <w:rPr>
          <w:b/>
          <w:sz w:val="28"/>
          <w:szCs w:val="28"/>
        </w:rPr>
        <w:t>Раздел</w:t>
      </w:r>
      <w:r w:rsidRPr="002761CC">
        <w:rPr>
          <w:b/>
          <w:sz w:val="28"/>
          <w:szCs w:val="28"/>
        </w:rPr>
        <w:t xml:space="preserve"> 3.</w:t>
      </w:r>
      <w:r>
        <w:rPr>
          <w:b/>
          <w:sz w:val="28"/>
          <w:szCs w:val="28"/>
        </w:rPr>
        <w:t xml:space="preserve">3. </w:t>
      </w:r>
      <w:r w:rsidRPr="00C90B6C">
        <w:rPr>
          <w:sz w:val="28"/>
          <w:szCs w:val="28"/>
        </w:rPr>
        <w:t xml:space="preserve">Приватизация муниципального имущества, сданного в аренду </w:t>
      </w:r>
    </w:p>
    <w:p w14:paraId="1BDA9327" w14:textId="77777777" w:rsidR="00AA2C96" w:rsidRDefault="00AA2C96" w:rsidP="00AA2C96">
      <w:pPr>
        <w:ind w:firstLine="708"/>
        <w:jc w:val="both"/>
        <w:rPr>
          <w:sz w:val="28"/>
          <w:szCs w:val="28"/>
        </w:rPr>
      </w:pPr>
      <w:r>
        <w:rPr>
          <w:sz w:val="28"/>
          <w:szCs w:val="28"/>
        </w:rPr>
        <w:t>3.3.1. Возможность приватизации муниципального имущества, сданного в аренду, рассматривается главой местной администрации Чегемского муниципального района по мере поступления заявок на приватизацию от физических и юридических лиц.</w:t>
      </w:r>
    </w:p>
    <w:p w14:paraId="2B4C04A1" w14:textId="77777777" w:rsidR="00AA2C96" w:rsidRDefault="00AA2C96" w:rsidP="00AA2C96">
      <w:pPr>
        <w:ind w:firstLine="708"/>
        <w:jc w:val="both"/>
        <w:rPr>
          <w:sz w:val="28"/>
          <w:szCs w:val="28"/>
        </w:rPr>
      </w:pPr>
    </w:p>
    <w:p w14:paraId="1E5A5694" w14:textId="77777777" w:rsidR="00AA2C96" w:rsidRDefault="00AA2C96" w:rsidP="00AA2C96">
      <w:pPr>
        <w:ind w:firstLine="708"/>
        <w:jc w:val="both"/>
        <w:rPr>
          <w:sz w:val="28"/>
          <w:szCs w:val="28"/>
        </w:rPr>
      </w:pPr>
    </w:p>
    <w:p w14:paraId="0AB82730" w14:textId="77777777" w:rsidR="00AA2C96" w:rsidRDefault="00AA2C96" w:rsidP="00AA2C96">
      <w:pPr>
        <w:ind w:firstLine="708"/>
        <w:jc w:val="both"/>
        <w:rPr>
          <w:sz w:val="28"/>
          <w:szCs w:val="28"/>
        </w:rPr>
      </w:pPr>
    </w:p>
    <w:p w14:paraId="55C4117C" w14:textId="77777777" w:rsidR="00AA2C96" w:rsidRDefault="00AA2C96" w:rsidP="00AA2C96">
      <w:pPr>
        <w:ind w:firstLine="708"/>
        <w:jc w:val="both"/>
        <w:rPr>
          <w:sz w:val="28"/>
          <w:szCs w:val="28"/>
        </w:rPr>
      </w:pPr>
    </w:p>
    <w:p w14:paraId="5DDFB2F6" w14:textId="77777777" w:rsidR="00AA2C96" w:rsidRDefault="00AA2C96" w:rsidP="00AA2C96">
      <w:pPr>
        <w:ind w:firstLine="708"/>
        <w:jc w:val="both"/>
        <w:rPr>
          <w:sz w:val="28"/>
          <w:szCs w:val="28"/>
        </w:rPr>
      </w:pPr>
    </w:p>
    <w:p w14:paraId="69E17D4D" w14:textId="77777777" w:rsidR="00AA2C96" w:rsidRPr="00C90B6C" w:rsidRDefault="00AA2C96" w:rsidP="00AA2C96">
      <w:pPr>
        <w:jc w:val="both"/>
        <w:rPr>
          <w:sz w:val="28"/>
          <w:szCs w:val="28"/>
        </w:rPr>
      </w:pPr>
      <w:r>
        <w:rPr>
          <w:sz w:val="28"/>
          <w:szCs w:val="28"/>
        </w:rPr>
        <w:tab/>
      </w:r>
      <w:r>
        <w:rPr>
          <w:b/>
          <w:sz w:val="28"/>
          <w:szCs w:val="28"/>
        </w:rPr>
        <w:t>Раздел 3.</w:t>
      </w:r>
      <w:r w:rsidRPr="002761CC">
        <w:rPr>
          <w:b/>
          <w:sz w:val="28"/>
          <w:szCs w:val="28"/>
        </w:rPr>
        <w:t xml:space="preserve"> 4</w:t>
      </w:r>
      <w:r>
        <w:rPr>
          <w:b/>
          <w:sz w:val="28"/>
          <w:szCs w:val="28"/>
        </w:rPr>
        <w:t xml:space="preserve">. </w:t>
      </w:r>
      <w:r w:rsidRPr="00C90B6C">
        <w:rPr>
          <w:sz w:val="28"/>
          <w:szCs w:val="28"/>
        </w:rPr>
        <w:t xml:space="preserve">Порядок подачи, оформления и принятия к рассмотрению </w:t>
      </w:r>
    </w:p>
    <w:p w14:paraId="0A90EF6F" w14:textId="77777777" w:rsidR="00AA2C96" w:rsidRPr="00C90B6C" w:rsidRDefault="00AA2C96" w:rsidP="00AA2C96">
      <w:pPr>
        <w:jc w:val="center"/>
        <w:rPr>
          <w:sz w:val="28"/>
          <w:szCs w:val="28"/>
        </w:rPr>
      </w:pPr>
      <w:r w:rsidRPr="00C90B6C">
        <w:rPr>
          <w:sz w:val="28"/>
          <w:szCs w:val="28"/>
        </w:rPr>
        <w:t>заявки на приватизацию</w:t>
      </w:r>
    </w:p>
    <w:p w14:paraId="753E1D7C" w14:textId="77777777" w:rsidR="00AA2C96" w:rsidRDefault="00AA2C96" w:rsidP="00D52932">
      <w:pPr>
        <w:ind w:firstLine="708"/>
        <w:jc w:val="both"/>
        <w:rPr>
          <w:sz w:val="28"/>
          <w:szCs w:val="28"/>
        </w:rPr>
      </w:pPr>
      <w:r>
        <w:rPr>
          <w:sz w:val="28"/>
          <w:szCs w:val="28"/>
        </w:rPr>
        <w:t>3.4.</w:t>
      </w:r>
      <w:proofErr w:type="gramStart"/>
      <w:r>
        <w:rPr>
          <w:sz w:val="28"/>
          <w:szCs w:val="28"/>
        </w:rPr>
        <w:t>1.Заявка</w:t>
      </w:r>
      <w:proofErr w:type="gramEnd"/>
      <w:r>
        <w:rPr>
          <w:sz w:val="28"/>
          <w:szCs w:val="28"/>
        </w:rPr>
        <w:t xml:space="preserve"> на приватизацию муниципального имущества подается физическими и ю</w:t>
      </w:r>
      <w:r w:rsidR="00FC620A">
        <w:rPr>
          <w:sz w:val="28"/>
          <w:szCs w:val="28"/>
        </w:rPr>
        <w:t>ридическими лицами в управление</w:t>
      </w:r>
      <w:r>
        <w:rPr>
          <w:sz w:val="28"/>
          <w:szCs w:val="28"/>
        </w:rPr>
        <w:t xml:space="preserve"> муниципальным имуществом и земельными ресурсами местной администрации Чегемского муниципального района.</w:t>
      </w:r>
    </w:p>
    <w:p w14:paraId="6AFE05AC" w14:textId="77777777" w:rsidR="00AA2C96" w:rsidRDefault="00AA2C96" w:rsidP="00AA2C96">
      <w:pPr>
        <w:ind w:firstLine="708"/>
        <w:rPr>
          <w:sz w:val="28"/>
          <w:szCs w:val="28"/>
        </w:rPr>
      </w:pPr>
      <w:r>
        <w:rPr>
          <w:sz w:val="28"/>
          <w:szCs w:val="28"/>
        </w:rPr>
        <w:t>3.4.2. Заявка подлежит регистрации в книге регистрации в день ее подачи заявителем.</w:t>
      </w:r>
    </w:p>
    <w:p w14:paraId="2E2C796B" w14:textId="77777777" w:rsidR="00AA2C96" w:rsidRDefault="00AA2C96" w:rsidP="00AA2C96">
      <w:pPr>
        <w:ind w:firstLine="708"/>
        <w:rPr>
          <w:b/>
          <w:sz w:val="28"/>
          <w:szCs w:val="28"/>
        </w:rPr>
      </w:pPr>
      <w:proofErr w:type="gramStart"/>
      <w:r w:rsidRPr="00231BD8">
        <w:rPr>
          <w:b/>
          <w:sz w:val="28"/>
          <w:szCs w:val="28"/>
        </w:rPr>
        <w:t>Р</w:t>
      </w:r>
      <w:r>
        <w:rPr>
          <w:b/>
          <w:sz w:val="28"/>
          <w:szCs w:val="28"/>
        </w:rPr>
        <w:t>аздел  3.5.</w:t>
      </w:r>
      <w:proofErr w:type="gramEnd"/>
      <w:r w:rsidRPr="00231BD8">
        <w:rPr>
          <w:b/>
          <w:sz w:val="28"/>
          <w:szCs w:val="28"/>
        </w:rPr>
        <w:t xml:space="preserve"> </w:t>
      </w:r>
      <w:r>
        <w:rPr>
          <w:b/>
          <w:sz w:val="28"/>
          <w:szCs w:val="28"/>
        </w:rPr>
        <w:t xml:space="preserve"> </w:t>
      </w:r>
      <w:r w:rsidRPr="00C90B6C">
        <w:rPr>
          <w:sz w:val="28"/>
          <w:szCs w:val="28"/>
        </w:rPr>
        <w:t>Порядок принятия решения о приватизации</w:t>
      </w:r>
    </w:p>
    <w:p w14:paraId="7B3AC0EE" w14:textId="77777777" w:rsidR="00AA2C96" w:rsidRDefault="00AA2C96" w:rsidP="00AA2C96">
      <w:pPr>
        <w:ind w:firstLine="708"/>
        <w:jc w:val="both"/>
        <w:rPr>
          <w:sz w:val="28"/>
          <w:szCs w:val="28"/>
        </w:rPr>
      </w:pPr>
      <w:r>
        <w:rPr>
          <w:sz w:val="28"/>
          <w:szCs w:val="28"/>
        </w:rPr>
        <w:t>3.5.1. Управление муниципальным имуществом и земельными ресурсами местной администрации Чегемского муниципального района в установленном порядке вносит на рассмотрение администрации района проект решения по объектам и предприятиям, указанным выше в программе.</w:t>
      </w:r>
    </w:p>
    <w:p w14:paraId="18085A1B" w14:textId="77777777" w:rsidR="00AA2C96" w:rsidRDefault="00AA2C96" w:rsidP="00AA2C96">
      <w:pPr>
        <w:ind w:firstLine="708"/>
        <w:jc w:val="both"/>
        <w:rPr>
          <w:sz w:val="28"/>
          <w:szCs w:val="28"/>
        </w:rPr>
      </w:pPr>
      <w:r>
        <w:rPr>
          <w:sz w:val="28"/>
          <w:szCs w:val="28"/>
        </w:rPr>
        <w:t>3.5.2.  Местная администрация района рассматривает внесенный проект и принимает соответствующее решение.  В необходимых случаях общий срок рассмотрения документов администрацией района может быть по ее решению продлен, но не более, чем до одного месяца.</w:t>
      </w:r>
    </w:p>
    <w:p w14:paraId="13758A2A" w14:textId="77777777" w:rsidR="00AA2C96" w:rsidRDefault="00AA2C96" w:rsidP="00AA2C96">
      <w:pPr>
        <w:ind w:firstLine="708"/>
        <w:jc w:val="both"/>
        <w:rPr>
          <w:sz w:val="28"/>
          <w:szCs w:val="28"/>
        </w:rPr>
      </w:pPr>
      <w:r>
        <w:rPr>
          <w:sz w:val="28"/>
          <w:szCs w:val="28"/>
        </w:rPr>
        <w:t>3.5.3. В случае принятия администрацией района решения об отказе в приватизации объектов и предприятий, управление в десятидневный срок с момента его принятия письменно извещает заявителя о принятом решении.</w:t>
      </w:r>
    </w:p>
    <w:p w14:paraId="1F422442" w14:textId="77777777" w:rsidR="00AA2C96" w:rsidRPr="006C5894" w:rsidRDefault="00AA2C96" w:rsidP="00AA2C96">
      <w:pPr>
        <w:jc w:val="both"/>
        <w:rPr>
          <w:sz w:val="28"/>
          <w:szCs w:val="28"/>
        </w:rPr>
      </w:pPr>
      <w:r w:rsidRPr="00231BD8">
        <w:rPr>
          <w:b/>
          <w:sz w:val="28"/>
          <w:szCs w:val="28"/>
        </w:rPr>
        <w:t xml:space="preserve"> </w:t>
      </w:r>
      <w:r>
        <w:rPr>
          <w:b/>
          <w:sz w:val="28"/>
          <w:szCs w:val="28"/>
        </w:rPr>
        <w:tab/>
        <w:t xml:space="preserve">Раздел 3.7. </w:t>
      </w:r>
      <w:r w:rsidRPr="006C5894">
        <w:rPr>
          <w:sz w:val="28"/>
          <w:szCs w:val="28"/>
        </w:rPr>
        <w:t xml:space="preserve">Порядок принятия решения о продаже </w:t>
      </w:r>
      <w:proofErr w:type="gramStart"/>
      <w:r w:rsidRPr="006C5894">
        <w:rPr>
          <w:sz w:val="28"/>
          <w:szCs w:val="28"/>
        </w:rPr>
        <w:t>пакетов  акций</w:t>
      </w:r>
      <w:proofErr w:type="gramEnd"/>
      <w:r w:rsidRPr="006C5894">
        <w:rPr>
          <w:sz w:val="28"/>
          <w:szCs w:val="28"/>
        </w:rPr>
        <w:t xml:space="preserve">, </w:t>
      </w:r>
    </w:p>
    <w:p w14:paraId="4775B7E4" w14:textId="77777777" w:rsidR="00AA2C96" w:rsidRPr="006C5894" w:rsidRDefault="00AA2C96" w:rsidP="00AA2C96">
      <w:pPr>
        <w:rPr>
          <w:sz w:val="28"/>
          <w:szCs w:val="28"/>
        </w:rPr>
      </w:pPr>
      <w:r w:rsidRPr="006C5894">
        <w:rPr>
          <w:sz w:val="28"/>
          <w:szCs w:val="28"/>
        </w:rPr>
        <w:t xml:space="preserve">                </w:t>
      </w:r>
      <w:proofErr w:type="gramStart"/>
      <w:r w:rsidRPr="006C5894">
        <w:rPr>
          <w:sz w:val="28"/>
          <w:szCs w:val="28"/>
        </w:rPr>
        <w:t>закрепленных  в</w:t>
      </w:r>
      <w:proofErr w:type="gramEnd"/>
      <w:r w:rsidRPr="006C5894">
        <w:rPr>
          <w:sz w:val="28"/>
          <w:szCs w:val="28"/>
        </w:rPr>
        <w:t xml:space="preserve"> муниципальной собственности</w:t>
      </w:r>
    </w:p>
    <w:p w14:paraId="0A1C7D59" w14:textId="77777777" w:rsidR="00AA2C96" w:rsidRDefault="00AA2C96" w:rsidP="00AA2C96">
      <w:pPr>
        <w:ind w:firstLine="708"/>
        <w:jc w:val="both"/>
        <w:rPr>
          <w:sz w:val="28"/>
          <w:szCs w:val="28"/>
        </w:rPr>
      </w:pPr>
      <w:r>
        <w:rPr>
          <w:sz w:val="28"/>
          <w:szCs w:val="28"/>
        </w:rPr>
        <w:t xml:space="preserve">3.7.1. Местная администрация Чегемского муниципального района вправе принять решение о продаже пакетов </w:t>
      </w:r>
      <w:proofErr w:type="gramStart"/>
      <w:r>
        <w:rPr>
          <w:sz w:val="28"/>
          <w:szCs w:val="28"/>
        </w:rPr>
        <w:t>акций,  закрепленных</w:t>
      </w:r>
      <w:proofErr w:type="gramEnd"/>
      <w:r>
        <w:rPr>
          <w:sz w:val="28"/>
          <w:szCs w:val="28"/>
        </w:rPr>
        <w:t xml:space="preserve"> в муниципальной собственности.</w:t>
      </w:r>
    </w:p>
    <w:p w14:paraId="020178CE" w14:textId="77777777" w:rsidR="00AA2C96" w:rsidRDefault="00AA2C96" w:rsidP="00AA2C96">
      <w:pPr>
        <w:ind w:firstLine="708"/>
        <w:jc w:val="both"/>
        <w:rPr>
          <w:sz w:val="28"/>
          <w:szCs w:val="28"/>
        </w:rPr>
      </w:pPr>
      <w:r>
        <w:rPr>
          <w:sz w:val="28"/>
          <w:szCs w:val="28"/>
        </w:rPr>
        <w:t>3.7.2. Инициатива продажи пакетов акций открытых акционерных обществ, закрепленных в муниципальной собственности, может исходить от:</w:t>
      </w:r>
    </w:p>
    <w:p w14:paraId="0D843687" w14:textId="77777777" w:rsidR="00AA2C96" w:rsidRDefault="00AA2C96" w:rsidP="00AA2C96">
      <w:pPr>
        <w:ind w:firstLine="708"/>
        <w:jc w:val="both"/>
        <w:rPr>
          <w:sz w:val="28"/>
          <w:szCs w:val="28"/>
        </w:rPr>
      </w:pPr>
      <w:r>
        <w:rPr>
          <w:sz w:val="28"/>
          <w:szCs w:val="28"/>
        </w:rPr>
        <w:t>- администрация района;</w:t>
      </w:r>
    </w:p>
    <w:p w14:paraId="242C9BA9" w14:textId="77777777" w:rsidR="00AA2C96" w:rsidRDefault="00AA2C96" w:rsidP="00AA2C96">
      <w:pPr>
        <w:ind w:firstLine="708"/>
        <w:jc w:val="both"/>
        <w:rPr>
          <w:sz w:val="28"/>
          <w:szCs w:val="28"/>
        </w:rPr>
      </w:pPr>
      <w:r>
        <w:rPr>
          <w:sz w:val="28"/>
          <w:szCs w:val="28"/>
        </w:rPr>
        <w:t>- отраслевого органа местного самоуправления;</w:t>
      </w:r>
    </w:p>
    <w:p w14:paraId="5E5C58DE" w14:textId="77777777" w:rsidR="00AA2C96" w:rsidRDefault="00AA2C96" w:rsidP="00AA2C96">
      <w:pPr>
        <w:ind w:firstLine="708"/>
        <w:jc w:val="both"/>
        <w:rPr>
          <w:sz w:val="28"/>
          <w:szCs w:val="28"/>
        </w:rPr>
      </w:pPr>
      <w:r>
        <w:rPr>
          <w:sz w:val="28"/>
          <w:szCs w:val="28"/>
        </w:rPr>
        <w:t>- открытого акционерного общества, акции которого закреплены в муниципальной собственности.</w:t>
      </w:r>
    </w:p>
    <w:p w14:paraId="17CA1883" w14:textId="77777777" w:rsidR="00AA2C96" w:rsidRDefault="00AA2C96" w:rsidP="00AA2C96">
      <w:pPr>
        <w:ind w:firstLine="708"/>
        <w:jc w:val="both"/>
        <w:rPr>
          <w:sz w:val="28"/>
          <w:szCs w:val="28"/>
        </w:rPr>
      </w:pPr>
      <w:r>
        <w:rPr>
          <w:sz w:val="28"/>
          <w:szCs w:val="28"/>
        </w:rPr>
        <w:t>3.7.3. Предложения о продаже пакетов акций открытых акционерных обществ, закрепленных в муниципальной собственности, направляются в управление муниципальным имуществом и земельными ресурсами.</w:t>
      </w:r>
    </w:p>
    <w:p w14:paraId="3F1B2797" w14:textId="77777777" w:rsidR="00AA2C96" w:rsidRDefault="00AA2C96" w:rsidP="00AA2C96">
      <w:pPr>
        <w:ind w:firstLine="708"/>
        <w:jc w:val="both"/>
        <w:rPr>
          <w:sz w:val="28"/>
          <w:szCs w:val="28"/>
        </w:rPr>
      </w:pPr>
      <w:r>
        <w:rPr>
          <w:sz w:val="28"/>
          <w:szCs w:val="28"/>
        </w:rPr>
        <w:t>3.7.4. Продажа пакетов акций открытых акционерных обществ, закрепленных в муниципальной собственности, осуществляется способами, установленными Федеральным законом Российской Федерации «О приватизации государственного и муниципального имущества».</w:t>
      </w:r>
    </w:p>
    <w:p w14:paraId="0FCAA912" w14:textId="77777777" w:rsidR="00AA2C96" w:rsidRPr="006C5894" w:rsidRDefault="00AA2C96" w:rsidP="00AA2C96">
      <w:pPr>
        <w:ind w:firstLine="708"/>
        <w:jc w:val="both"/>
        <w:rPr>
          <w:sz w:val="28"/>
          <w:szCs w:val="28"/>
        </w:rPr>
      </w:pPr>
      <w:r>
        <w:rPr>
          <w:b/>
          <w:sz w:val="28"/>
          <w:szCs w:val="28"/>
        </w:rPr>
        <w:t xml:space="preserve">Раздел 3.8. </w:t>
      </w:r>
      <w:r w:rsidRPr="006C5894">
        <w:rPr>
          <w:sz w:val="28"/>
          <w:szCs w:val="28"/>
        </w:rPr>
        <w:t>Предпродажная подготовка объектов приватизации</w:t>
      </w:r>
    </w:p>
    <w:p w14:paraId="6CC4C984" w14:textId="77777777" w:rsidR="00AA2C96" w:rsidRDefault="00AA2C96" w:rsidP="00AA2C96">
      <w:pPr>
        <w:ind w:firstLine="708"/>
        <w:jc w:val="both"/>
        <w:rPr>
          <w:sz w:val="28"/>
          <w:szCs w:val="28"/>
        </w:rPr>
      </w:pPr>
      <w:r>
        <w:rPr>
          <w:sz w:val="28"/>
          <w:szCs w:val="28"/>
        </w:rPr>
        <w:t>3.</w:t>
      </w:r>
      <w:r w:rsidRPr="00E90098">
        <w:rPr>
          <w:sz w:val="28"/>
          <w:szCs w:val="28"/>
        </w:rPr>
        <w:t>8.1.</w:t>
      </w:r>
      <w:r>
        <w:rPr>
          <w:sz w:val="28"/>
          <w:szCs w:val="28"/>
        </w:rPr>
        <w:t xml:space="preserve">  По решению управления муниципальными имуществом и земельными ресурсами, при приватизации муниципального имущества осуществляется их предпродажная подготовка, в том числе с привлечением независимого финансового консультанта. Порядок привлечения независимого финансового консультанта определяется управлением. План проведения предпродажной подготовки разрабатывается управлением.</w:t>
      </w:r>
    </w:p>
    <w:p w14:paraId="5473ACB6" w14:textId="77777777" w:rsidR="00AA2C96" w:rsidRDefault="00AA2C96" w:rsidP="00AA2C96">
      <w:pPr>
        <w:ind w:firstLine="708"/>
        <w:jc w:val="both"/>
        <w:rPr>
          <w:sz w:val="28"/>
          <w:szCs w:val="28"/>
        </w:rPr>
      </w:pPr>
    </w:p>
    <w:p w14:paraId="74B5A159" w14:textId="77777777" w:rsidR="00AA2C96" w:rsidRDefault="00AA2C96" w:rsidP="00AA2C96">
      <w:pPr>
        <w:ind w:firstLine="708"/>
        <w:jc w:val="both"/>
        <w:rPr>
          <w:sz w:val="28"/>
          <w:szCs w:val="28"/>
        </w:rPr>
      </w:pPr>
    </w:p>
    <w:p w14:paraId="76FBCE5C" w14:textId="77777777" w:rsidR="00AA2C96" w:rsidRDefault="00AA2C96" w:rsidP="00AA2C96">
      <w:pPr>
        <w:jc w:val="both"/>
        <w:rPr>
          <w:sz w:val="28"/>
          <w:szCs w:val="28"/>
        </w:rPr>
      </w:pPr>
      <w:r>
        <w:rPr>
          <w:sz w:val="28"/>
          <w:szCs w:val="28"/>
        </w:rPr>
        <w:t xml:space="preserve"> </w:t>
      </w:r>
      <w:r>
        <w:rPr>
          <w:sz w:val="28"/>
          <w:szCs w:val="28"/>
        </w:rPr>
        <w:tab/>
        <w:t xml:space="preserve">3.8.2.  Предпродажная подготовка осуществляется с </w:t>
      </w:r>
      <w:proofErr w:type="gramStart"/>
      <w:r>
        <w:rPr>
          <w:sz w:val="28"/>
          <w:szCs w:val="28"/>
        </w:rPr>
        <w:t>целью  повышения</w:t>
      </w:r>
      <w:proofErr w:type="gramEnd"/>
      <w:r>
        <w:rPr>
          <w:sz w:val="28"/>
          <w:szCs w:val="28"/>
        </w:rPr>
        <w:t xml:space="preserve"> инвестиционной привлекательности объекта приватизации и может включать в себя следующие мероприятия:</w:t>
      </w:r>
    </w:p>
    <w:p w14:paraId="3528A984" w14:textId="77777777" w:rsidR="00AA2C96" w:rsidRDefault="00AA2C96" w:rsidP="00AA2C96">
      <w:pPr>
        <w:ind w:firstLine="708"/>
        <w:jc w:val="both"/>
        <w:rPr>
          <w:sz w:val="28"/>
          <w:szCs w:val="28"/>
        </w:rPr>
      </w:pPr>
      <w:r>
        <w:rPr>
          <w:sz w:val="28"/>
          <w:szCs w:val="28"/>
        </w:rPr>
        <w:t xml:space="preserve">- </w:t>
      </w:r>
      <w:proofErr w:type="gramStart"/>
      <w:r>
        <w:rPr>
          <w:sz w:val="28"/>
          <w:szCs w:val="28"/>
        </w:rPr>
        <w:t>проведение  аудиторской</w:t>
      </w:r>
      <w:proofErr w:type="gramEnd"/>
      <w:r>
        <w:rPr>
          <w:sz w:val="28"/>
          <w:szCs w:val="28"/>
        </w:rPr>
        <w:t xml:space="preserve"> проверки;</w:t>
      </w:r>
    </w:p>
    <w:p w14:paraId="73FBFDCC" w14:textId="77777777" w:rsidR="00AA2C96" w:rsidRDefault="00AA2C96" w:rsidP="00AA2C96">
      <w:pPr>
        <w:ind w:firstLine="708"/>
        <w:jc w:val="both"/>
        <w:rPr>
          <w:sz w:val="28"/>
          <w:szCs w:val="28"/>
        </w:rPr>
      </w:pPr>
      <w:r>
        <w:rPr>
          <w:sz w:val="28"/>
          <w:szCs w:val="28"/>
        </w:rPr>
        <w:t>- изготовление технической документации на приватизируемый объект;</w:t>
      </w:r>
    </w:p>
    <w:p w14:paraId="25447AF0" w14:textId="77777777" w:rsidR="00AA2C96" w:rsidRDefault="00AA2C96" w:rsidP="00AA2C96">
      <w:pPr>
        <w:ind w:firstLine="708"/>
        <w:jc w:val="both"/>
        <w:rPr>
          <w:sz w:val="28"/>
          <w:szCs w:val="28"/>
        </w:rPr>
      </w:pPr>
      <w:r>
        <w:rPr>
          <w:sz w:val="28"/>
          <w:szCs w:val="28"/>
        </w:rPr>
        <w:t>- проведение юридической экспертизы учредительных документов;</w:t>
      </w:r>
    </w:p>
    <w:p w14:paraId="4F2D1E88" w14:textId="77777777" w:rsidR="00AA2C96" w:rsidRDefault="00AA2C96" w:rsidP="00AA2C96">
      <w:pPr>
        <w:ind w:firstLine="708"/>
        <w:jc w:val="both"/>
        <w:rPr>
          <w:sz w:val="28"/>
          <w:szCs w:val="28"/>
        </w:rPr>
      </w:pPr>
      <w:r>
        <w:rPr>
          <w:sz w:val="28"/>
          <w:szCs w:val="28"/>
        </w:rPr>
        <w:t>- определение рыночной стоимости имущества, оценка бизнеса, в том числе с привлечением оценщика;</w:t>
      </w:r>
    </w:p>
    <w:p w14:paraId="10F91CFA" w14:textId="77777777" w:rsidR="00AA2C96" w:rsidRDefault="00AA2C96" w:rsidP="00AA2C96">
      <w:pPr>
        <w:ind w:firstLine="708"/>
        <w:jc w:val="both"/>
        <w:rPr>
          <w:sz w:val="28"/>
          <w:szCs w:val="28"/>
        </w:rPr>
      </w:pPr>
      <w:r>
        <w:rPr>
          <w:sz w:val="28"/>
          <w:szCs w:val="28"/>
        </w:rPr>
        <w:t xml:space="preserve">- проведение </w:t>
      </w:r>
      <w:proofErr w:type="gramStart"/>
      <w:r>
        <w:rPr>
          <w:sz w:val="28"/>
          <w:szCs w:val="28"/>
        </w:rPr>
        <w:t>маркетинговых  исследований</w:t>
      </w:r>
      <w:proofErr w:type="gramEnd"/>
      <w:r>
        <w:rPr>
          <w:sz w:val="28"/>
          <w:szCs w:val="28"/>
        </w:rPr>
        <w:t>, в том числе анализ состояния рынка корпоративной собственности;</w:t>
      </w:r>
    </w:p>
    <w:p w14:paraId="3FD966EE" w14:textId="77777777" w:rsidR="00AA2C96" w:rsidRDefault="00AA2C96" w:rsidP="00AA2C96">
      <w:pPr>
        <w:ind w:firstLine="708"/>
        <w:jc w:val="both"/>
        <w:rPr>
          <w:sz w:val="28"/>
          <w:szCs w:val="28"/>
        </w:rPr>
      </w:pPr>
      <w:r>
        <w:rPr>
          <w:sz w:val="28"/>
          <w:szCs w:val="28"/>
        </w:rPr>
        <w:t>- разработка и реализация механизмов воздействия на инвестиционную активность;</w:t>
      </w:r>
    </w:p>
    <w:p w14:paraId="124E9693" w14:textId="77777777" w:rsidR="00AA2C96" w:rsidRDefault="00AA2C96" w:rsidP="00AA2C96">
      <w:pPr>
        <w:ind w:firstLine="708"/>
        <w:jc w:val="both"/>
        <w:rPr>
          <w:sz w:val="28"/>
          <w:szCs w:val="28"/>
        </w:rPr>
      </w:pPr>
      <w:r>
        <w:rPr>
          <w:sz w:val="28"/>
          <w:szCs w:val="28"/>
        </w:rPr>
        <w:t>- проведение рекламной компании;</w:t>
      </w:r>
    </w:p>
    <w:p w14:paraId="6BF33E45" w14:textId="77777777" w:rsidR="00AA2C96" w:rsidRDefault="00AA2C96" w:rsidP="00AA2C96">
      <w:pPr>
        <w:ind w:firstLine="708"/>
        <w:jc w:val="both"/>
        <w:rPr>
          <w:sz w:val="28"/>
          <w:szCs w:val="28"/>
        </w:rPr>
      </w:pPr>
      <w:r>
        <w:rPr>
          <w:sz w:val="28"/>
          <w:szCs w:val="28"/>
        </w:rPr>
        <w:t>- повышение эффективности управления имуществом;</w:t>
      </w:r>
    </w:p>
    <w:p w14:paraId="6DA8D819" w14:textId="77777777" w:rsidR="00AA2C96" w:rsidRDefault="00AA2C96" w:rsidP="00AA2C96">
      <w:pPr>
        <w:ind w:firstLine="708"/>
        <w:jc w:val="both"/>
        <w:rPr>
          <w:sz w:val="28"/>
          <w:szCs w:val="28"/>
        </w:rPr>
      </w:pPr>
      <w:r>
        <w:rPr>
          <w:sz w:val="28"/>
          <w:szCs w:val="28"/>
        </w:rPr>
        <w:t>- осуществление технического перевооружения и реконструкции предприятия;</w:t>
      </w:r>
    </w:p>
    <w:p w14:paraId="01771AD1" w14:textId="77777777" w:rsidR="00AA2C96" w:rsidRDefault="00AA2C96" w:rsidP="00AA2C96">
      <w:pPr>
        <w:ind w:firstLine="708"/>
        <w:jc w:val="both"/>
        <w:rPr>
          <w:sz w:val="28"/>
          <w:szCs w:val="28"/>
        </w:rPr>
      </w:pPr>
      <w:r>
        <w:rPr>
          <w:sz w:val="28"/>
          <w:szCs w:val="28"/>
        </w:rPr>
        <w:t>- подготовка проекта информационного сообщения об объекте приватизации.</w:t>
      </w:r>
    </w:p>
    <w:p w14:paraId="514C6E69" w14:textId="77777777" w:rsidR="00AA2C96" w:rsidRDefault="00AA2C96" w:rsidP="00AA2C96">
      <w:pPr>
        <w:jc w:val="both"/>
        <w:rPr>
          <w:sz w:val="28"/>
          <w:szCs w:val="28"/>
        </w:rPr>
      </w:pPr>
      <w:r>
        <w:rPr>
          <w:sz w:val="28"/>
          <w:szCs w:val="28"/>
        </w:rPr>
        <w:t xml:space="preserve"> </w:t>
      </w:r>
      <w:r>
        <w:rPr>
          <w:sz w:val="28"/>
          <w:szCs w:val="28"/>
        </w:rPr>
        <w:tab/>
        <w:t>Управление имеет право:</w:t>
      </w:r>
    </w:p>
    <w:p w14:paraId="7C348B9B" w14:textId="77777777" w:rsidR="00AA2C96" w:rsidRDefault="00AA2C96" w:rsidP="00AA2C96">
      <w:pPr>
        <w:ind w:firstLine="708"/>
        <w:jc w:val="both"/>
        <w:rPr>
          <w:sz w:val="28"/>
          <w:szCs w:val="28"/>
        </w:rPr>
      </w:pPr>
      <w:r>
        <w:rPr>
          <w:sz w:val="28"/>
          <w:szCs w:val="28"/>
        </w:rPr>
        <w:t xml:space="preserve">- обязать администрацию предприятия осуществить в установленные сроки инвентаризацию, оценку имущества приватизируемого предприятия, </w:t>
      </w:r>
      <w:proofErr w:type="gramStart"/>
      <w:r>
        <w:rPr>
          <w:sz w:val="28"/>
          <w:szCs w:val="28"/>
        </w:rPr>
        <w:t>в  предусмотренных</w:t>
      </w:r>
      <w:proofErr w:type="gramEnd"/>
      <w:r>
        <w:rPr>
          <w:sz w:val="28"/>
          <w:szCs w:val="28"/>
        </w:rPr>
        <w:t xml:space="preserve"> Законом Российской Федерации «О приватизации государственного и муниципального имущества» случаях, аудиторскую проверку финансово-хозяйственной деятельности, подготовить и предоставить результаты проведенной инвентаризации и оценки. Данные бухгалтерского и статистического учета и отчетности, другую необходимую документацию;</w:t>
      </w:r>
    </w:p>
    <w:p w14:paraId="06DCC055" w14:textId="77777777" w:rsidR="00AA2C96" w:rsidRDefault="00AA2C96" w:rsidP="00AA2C96">
      <w:pPr>
        <w:ind w:firstLine="708"/>
        <w:jc w:val="both"/>
        <w:rPr>
          <w:sz w:val="28"/>
          <w:szCs w:val="28"/>
        </w:rPr>
      </w:pPr>
      <w:r>
        <w:rPr>
          <w:sz w:val="28"/>
          <w:szCs w:val="28"/>
        </w:rPr>
        <w:t>- разрабатывать предложения о реорганизации предприятия, об использовании объектов социальной инфраструктуры предприятия;</w:t>
      </w:r>
    </w:p>
    <w:p w14:paraId="5DCB3CA4" w14:textId="77777777" w:rsidR="00AA2C96" w:rsidRDefault="00AA2C96" w:rsidP="00AA2C96">
      <w:pPr>
        <w:ind w:firstLine="708"/>
        <w:jc w:val="both"/>
        <w:rPr>
          <w:sz w:val="28"/>
          <w:szCs w:val="28"/>
        </w:rPr>
      </w:pPr>
      <w:r>
        <w:rPr>
          <w:sz w:val="28"/>
          <w:szCs w:val="28"/>
        </w:rPr>
        <w:t xml:space="preserve">- </w:t>
      </w:r>
      <w:proofErr w:type="gramStart"/>
      <w:r>
        <w:rPr>
          <w:sz w:val="28"/>
          <w:szCs w:val="28"/>
        </w:rPr>
        <w:t>привлекать  к</w:t>
      </w:r>
      <w:proofErr w:type="gramEnd"/>
      <w:r>
        <w:rPr>
          <w:sz w:val="28"/>
          <w:szCs w:val="28"/>
        </w:rPr>
        <w:t xml:space="preserve"> работе экспертов, специализированные, аудиторские консультационные, оценочные и иные организации.</w:t>
      </w:r>
    </w:p>
    <w:p w14:paraId="58E24F85" w14:textId="77777777" w:rsidR="00AA2C96" w:rsidRDefault="00AA2C96" w:rsidP="00AA2C96">
      <w:pPr>
        <w:ind w:firstLine="708"/>
        <w:jc w:val="both"/>
        <w:rPr>
          <w:sz w:val="28"/>
          <w:szCs w:val="28"/>
        </w:rPr>
      </w:pPr>
      <w:r>
        <w:rPr>
          <w:sz w:val="28"/>
          <w:szCs w:val="28"/>
        </w:rPr>
        <w:t>3.8.3. Руководитель и главный бухгалтер муниципального унитарного предприятия, подлежащего приватизации, несут персональную ответственность в соответствии с законодательством РФ ИКБР за достоверность представляемой финансовой и бухгалтерской информации.</w:t>
      </w:r>
    </w:p>
    <w:p w14:paraId="7D118963" w14:textId="77777777" w:rsidR="00AA2C96" w:rsidRDefault="00AA2C96" w:rsidP="00AA2C96">
      <w:pPr>
        <w:ind w:firstLine="708"/>
        <w:jc w:val="both"/>
        <w:rPr>
          <w:sz w:val="28"/>
          <w:szCs w:val="28"/>
        </w:rPr>
      </w:pPr>
      <w:r>
        <w:rPr>
          <w:sz w:val="28"/>
          <w:szCs w:val="28"/>
        </w:rPr>
        <w:t>3.8.4. Затраты по оценке и предпродажной подготовке муниципального имущества включаются в начальную цену объекта приватизации с перечислением оценщику или другому лицу.</w:t>
      </w:r>
    </w:p>
    <w:p w14:paraId="24D0A6A2" w14:textId="77777777" w:rsidR="00AA2C96" w:rsidRDefault="00AA2C96" w:rsidP="00AA2C96">
      <w:pPr>
        <w:ind w:firstLine="708"/>
        <w:jc w:val="both"/>
        <w:rPr>
          <w:sz w:val="28"/>
          <w:szCs w:val="28"/>
        </w:rPr>
      </w:pPr>
      <w:r>
        <w:rPr>
          <w:sz w:val="28"/>
          <w:szCs w:val="28"/>
        </w:rPr>
        <w:t>3.8.5.  Затраты на финансирование мероприятий по предпродажной подготовке объектов приватизации осуществляются за счет средств, находящихся в распоряжении объекта приватизации, местного бюджета, местных внебюджетных фондов, и иных, не запрещенных законом, источников.</w:t>
      </w:r>
    </w:p>
    <w:p w14:paraId="73955E81" w14:textId="77777777" w:rsidR="00AA2C96" w:rsidRDefault="00AA2C96" w:rsidP="00AA2C96">
      <w:pPr>
        <w:ind w:firstLine="708"/>
        <w:rPr>
          <w:b/>
          <w:sz w:val="28"/>
          <w:szCs w:val="28"/>
        </w:rPr>
      </w:pPr>
      <w:r w:rsidRPr="00B61803">
        <w:rPr>
          <w:b/>
          <w:sz w:val="28"/>
          <w:szCs w:val="28"/>
        </w:rPr>
        <w:t>Р</w:t>
      </w:r>
      <w:r>
        <w:rPr>
          <w:b/>
          <w:sz w:val="28"/>
          <w:szCs w:val="28"/>
        </w:rPr>
        <w:t>аздел 3.</w:t>
      </w:r>
      <w:r w:rsidRPr="00B61803">
        <w:rPr>
          <w:b/>
          <w:sz w:val="28"/>
          <w:szCs w:val="28"/>
        </w:rPr>
        <w:t>9</w:t>
      </w:r>
      <w:r>
        <w:rPr>
          <w:b/>
          <w:sz w:val="28"/>
          <w:szCs w:val="28"/>
        </w:rPr>
        <w:t xml:space="preserve">.   </w:t>
      </w:r>
      <w:r w:rsidRPr="006C5894">
        <w:rPr>
          <w:sz w:val="28"/>
          <w:szCs w:val="28"/>
        </w:rPr>
        <w:t>Порядок выбора способа приватизации объекта</w:t>
      </w:r>
    </w:p>
    <w:p w14:paraId="445769E8" w14:textId="77777777" w:rsidR="00AA2C96" w:rsidRDefault="00AA2C96" w:rsidP="00AA2C96">
      <w:pPr>
        <w:ind w:firstLine="708"/>
        <w:jc w:val="both"/>
        <w:rPr>
          <w:sz w:val="28"/>
          <w:szCs w:val="28"/>
        </w:rPr>
      </w:pPr>
      <w:r>
        <w:rPr>
          <w:sz w:val="28"/>
          <w:szCs w:val="28"/>
        </w:rPr>
        <w:t>3.</w:t>
      </w:r>
      <w:r w:rsidRPr="00B61803">
        <w:rPr>
          <w:sz w:val="28"/>
          <w:szCs w:val="28"/>
        </w:rPr>
        <w:t xml:space="preserve">9.1. Выбор способа </w:t>
      </w:r>
      <w:r>
        <w:rPr>
          <w:sz w:val="28"/>
          <w:szCs w:val="28"/>
        </w:rPr>
        <w:t>приватизации конкретного объекта приватизации осуществляется управлением с учетом:</w:t>
      </w:r>
    </w:p>
    <w:p w14:paraId="6886CA9C" w14:textId="724D67F8" w:rsidR="00AA2C96" w:rsidRDefault="00AA2C96" w:rsidP="00AA2C96">
      <w:pPr>
        <w:ind w:firstLine="708"/>
        <w:jc w:val="both"/>
        <w:rPr>
          <w:sz w:val="28"/>
          <w:szCs w:val="28"/>
        </w:rPr>
      </w:pPr>
      <w:r>
        <w:rPr>
          <w:sz w:val="28"/>
          <w:szCs w:val="28"/>
        </w:rPr>
        <w:t>- требований ст.13 Федерального закона «О приватизации государственного и муниципального имущества», соответствующих Положений и Правил, утвержденных Постановлениями Правительства РФ</w:t>
      </w:r>
      <w:r w:rsidR="00114A3D">
        <w:rPr>
          <w:sz w:val="28"/>
          <w:szCs w:val="28"/>
        </w:rPr>
        <w:t>;</w:t>
      </w:r>
    </w:p>
    <w:p w14:paraId="2E48DDA0" w14:textId="77777777" w:rsidR="00114A3D" w:rsidRDefault="00114A3D" w:rsidP="00AA2C96">
      <w:pPr>
        <w:ind w:firstLine="708"/>
        <w:jc w:val="both"/>
        <w:rPr>
          <w:sz w:val="28"/>
          <w:szCs w:val="28"/>
        </w:rPr>
      </w:pPr>
    </w:p>
    <w:p w14:paraId="1617C101" w14:textId="77777777" w:rsidR="00AA2C96" w:rsidRDefault="00AA2C96" w:rsidP="00AA2C96">
      <w:pPr>
        <w:ind w:firstLine="708"/>
        <w:jc w:val="both"/>
        <w:rPr>
          <w:sz w:val="28"/>
          <w:szCs w:val="28"/>
        </w:rPr>
      </w:pPr>
      <w:r>
        <w:rPr>
          <w:sz w:val="28"/>
          <w:szCs w:val="28"/>
        </w:rPr>
        <w:t>- требований ст.26 Федерального закона «Об акционерных обществах»;</w:t>
      </w:r>
    </w:p>
    <w:p w14:paraId="28540048" w14:textId="26F4A942" w:rsidR="00AA2C96" w:rsidRDefault="00AA2C96" w:rsidP="00AA2C96">
      <w:pPr>
        <w:ind w:firstLine="708"/>
        <w:jc w:val="both"/>
        <w:rPr>
          <w:sz w:val="28"/>
          <w:szCs w:val="28"/>
        </w:rPr>
      </w:pPr>
      <w:r>
        <w:rPr>
          <w:sz w:val="28"/>
          <w:szCs w:val="28"/>
        </w:rPr>
        <w:t>- классификации муниципального имущества, установленной настоящей Программой</w:t>
      </w:r>
      <w:r w:rsidR="00114A3D">
        <w:rPr>
          <w:sz w:val="28"/>
          <w:szCs w:val="28"/>
        </w:rPr>
        <w:t>;</w:t>
      </w:r>
    </w:p>
    <w:p w14:paraId="399B977C" w14:textId="77777777" w:rsidR="00AA2C96" w:rsidRDefault="00AA2C96" w:rsidP="00AA2C96">
      <w:pPr>
        <w:ind w:firstLine="708"/>
        <w:jc w:val="both"/>
        <w:rPr>
          <w:sz w:val="28"/>
          <w:szCs w:val="28"/>
        </w:rPr>
      </w:pPr>
      <w:r>
        <w:rPr>
          <w:sz w:val="28"/>
          <w:szCs w:val="28"/>
        </w:rPr>
        <w:t>- социально-экономическое значение объекта;</w:t>
      </w:r>
    </w:p>
    <w:p w14:paraId="210F34E8" w14:textId="77777777" w:rsidR="00AA2C96" w:rsidRDefault="00AA2C96" w:rsidP="00AA2C96">
      <w:pPr>
        <w:ind w:firstLine="708"/>
        <w:jc w:val="both"/>
        <w:rPr>
          <w:sz w:val="28"/>
          <w:szCs w:val="28"/>
        </w:rPr>
      </w:pPr>
      <w:r>
        <w:rPr>
          <w:sz w:val="28"/>
          <w:szCs w:val="28"/>
        </w:rPr>
        <w:t>- необходимость его реконструкции, модернизации и расширения производства, реорганизации, выделения структурных подразделений предприятий при приватизации (решение о выделении структурных подразделений из состава предприятий не должно нарушать единства технологического комплекса);</w:t>
      </w:r>
    </w:p>
    <w:p w14:paraId="5F6D7F59" w14:textId="77777777" w:rsidR="00AA2C96" w:rsidRDefault="00AA2C96" w:rsidP="00AA2C96">
      <w:pPr>
        <w:ind w:firstLine="708"/>
        <w:jc w:val="both"/>
        <w:rPr>
          <w:sz w:val="28"/>
          <w:szCs w:val="28"/>
        </w:rPr>
      </w:pPr>
      <w:r>
        <w:rPr>
          <w:sz w:val="28"/>
          <w:szCs w:val="28"/>
        </w:rPr>
        <w:t>- необходимость привлечения инвестиций;</w:t>
      </w:r>
    </w:p>
    <w:p w14:paraId="06BB55B9" w14:textId="77777777" w:rsidR="00AA2C96" w:rsidRDefault="00AA2C96" w:rsidP="00AA2C96">
      <w:pPr>
        <w:ind w:firstLine="708"/>
        <w:jc w:val="both"/>
        <w:rPr>
          <w:sz w:val="28"/>
          <w:szCs w:val="28"/>
        </w:rPr>
      </w:pPr>
      <w:r>
        <w:rPr>
          <w:sz w:val="28"/>
          <w:szCs w:val="28"/>
        </w:rPr>
        <w:t>- обеспечения поступления средств в доходную часть бюджета;</w:t>
      </w:r>
    </w:p>
    <w:p w14:paraId="5BD44C42" w14:textId="77777777" w:rsidR="00AA2C96" w:rsidRDefault="00AA2C96" w:rsidP="00AA2C96">
      <w:pPr>
        <w:ind w:firstLine="708"/>
        <w:jc w:val="both"/>
        <w:rPr>
          <w:sz w:val="28"/>
          <w:szCs w:val="28"/>
        </w:rPr>
      </w:pPr>
      <w:r>
        <w:rPr>
          <w:sz w:val="28"/>
          <w:szCs w:val="28"/>
        </w:rPr>
        <w:t>- экологическое состояние;</w:t>
      </w:r>
    </w:p>
    <w:p w14:paraId="7A7E66B3" w14:textId="77777777" w:rsidR="00AA2C96" w:rsidRDefault="00AA2C96" w:rsidP="00AA2C96">
      <w:pPr>
        <w:ind w:firstLine="708"/>
        <w:jc w:val="both"/>
        <w:rPr>
          <w:sz w:val="28"/>
          <w:szCs w:val="28"/>
        </w:rPr>
      </w:pPr>
      <w:r>
        <w:rPr>
          <w:sz w:val="28"/>
          <w:szCs w:val="28"/>
        </w:rPr>
        <w:t>-финансовое состояние;</w:t>
      </w:r>
    </w:p>
    <w:p w14:paraId="5E36E25A" w14:textId="77777777" w:rsidR="00AA2C96" w:rsidRDefault="00AA2C96" w:rsidP="00AA2C96">
      <w:pPr>
        <w:ind w:firstLine="708"/>
        <w:jc w:val="both"/>
        <w:rPr>
          <w:sz w:val="28"/>
          <w:szCs w:val="28"/>
        </w:rPr>
      </w:pPr>
      <w:r>
        <w:rPr>
          <w:sz w:val="28"/>
          <w:szCs w:val="28"/>
        </w:rPr>
        <w:t>- отраслевые особенности объекта, поданные в управление;</w:t>
      </w:r>
    </w:p>
    <w:p w14:paraId="7A968450" w14:textId="77777777" w:rsidR="00AA2C96" w:rsidRDefault="00AA2C96" w:rsidP="00AA2C96">
      <w:pPr>
        <w:ind w:firstLine="708"/>
        <w:jc w:val="both"/>
        <w:rPr>
          <w:sz w:val="28"/>
          <w:szCs w:val="28"/>
        </w:rPr>
      </w:pPr>
      <w:r>
        <w:rPr>
          <w:sz w:val="28"/>
          <w:szCs w:val="28"/>
        </w:rPr>
        <w:t>- рекомендации независимого финансового консультанта, осуществляющего предпродажную подготовку имущества.</w:t>
      </w:r>
    </w:p>
    <w:p w14:paraId="7B5EE74C" w14:textId="77777777" w:rsidR="00AA2C96" w:rsidRDefault="00AA2C96" w:rsidP="00AA2C96">
      <w:pPr>
        <w:ind w:firstLine="708"/>
        <w:jc w:val="both"/>
        <w:rPr>
          <w:sz w:val="28"/>
          <w:szCs w:val="28"/>
        </w:rPr>
      </w:pPr>
      <w:r>
        <w:rPr>
          <w:sz w:val="28"/>
          <w:szCs w:val="28"/>
        </w:rPr>
        <w:t xml:space="preserve">3.9.2. План приватизации объекта муниципальной собственности </w:t>
      </w:r>
      <w:proofErr w:type="gramStart"/>
      <w:r>
        <w:rPr>
          <w:sz w:val="28"/>
          <w:szCs w:val="28"/>
        </w:rPr>
        <w:t>утверждается  Советом</w:t>
      </w:r>
      <w:proofErr w:type="gramEnd"/>
      <w:r>
        <w:rPr>
          <w:sz w:val="28"/>
          <w:szCs w:val="28"/>
        </w:rPr>
        <w:t xml:space="preserve"> местного самоуправления Чегемского муниципального района КБР.</w:t>
      </w:r>
    </w:p>
    <w:p w14:paraId="02DC40BB" w14:textId="77777777" w:rsidR="00AA2C96" w:rsidRDefault="00AA2C96" w:rsidP="00AA2C96">
      <w:pPr>
        <w:ind w:firstLine="708"/>
        <w:jc w:val="both"/>
        <w:rPr>
          <w:sz w:val="28"/>
          <w:szCs w:val="28"/>
        </w:rPr>
      </w:pPr>
      <w:r>
        <w:rPr>
          <w:sz w:val="28"/>
          <w:szCs w:val="28"/>
        </w:rPr>
        <w:t>3.9.3. Государственная регистрация выпуска акций открытых акционерных обществ, созданных путем преобразования муниципальных унитарных предприятий, осуществляется в порядке, установленном законодательством о ценных бумагах.</w:t>
      </w:r>
    </w:p>
    <w:p w14:paraId="56ABEB9F" w14:textId="77777777" w:rsidR="00AA2C96" w:rsidRDefault="00AA2C96" w:rsidP="00AA2C96">
      <w:pPr>
        <w:jc w:val="both"/>
        <w:rPr>
          <w:sz w:val="28"/>
          <w:szCs w:val="28"/>
        </w:rPr>
      </w:pPr>
      <w:r>
        <w:rPr>
          <w:sz w:val="28"/>
          <w:szCs w:val="28"/>
        </w:rPr>
        <w:t xml:space="preserve"> При этом </w:t>
      </w:r>
      <w:proofErr w:type="gramStart"/>
      <w:r>
        <w:rPr>
          <w:sz w:val="28"/>
          <w:szCs w:val="28"/>
        </w:rPr>
        <w:t>план приватизации муниципального унитарного предприятия</w:t>
      </w:r>
      <w:proofErr w:type="gramEnd"/>
      <w:r>
        <w:rPr>
          <w:sz w:val="28"/>
          <w:szCs w:val="28"/>
        </w:rPr>
        <w:t xml:space="preserve"> преобразуемого в открытое акционерное общество, является решением о выпуске акций открытого акционерного общества и отчетом об итогах выпуска акций, размещаемых в муниципальной собственности. Утвержденный в установленном порядке план приватизации представляется </w:t>
      </w:r>
      <w:proofErr w:type="gramStart"/>
      <w:r>
        <w:rPr>
          <w:sz w:val="28"/>
          <w:szCs w:val="28"/>
        </w:rPr>
        <w:t>для  государственной</w:t>
      </w:r>
      <w:proofErr w:type="gramEnd"/>
      <w:r>
        <w:rPr>
          <w:sz w:val="28"/>
          <w:szCs w:val="28"/>
        </w:rPr>
        <w:t xml:space="preserve"> регистрации выпуска акций.</w:t>
      </w:r>
    </w:p>
    <w:p w14:paraId="1C7B1A9E" w14:textId="77777777" w:rsidR="00AA2C96" w:rsidRDefault="00AA2C96" w:rsidP="00AA2C96">
      <w:pPr>
        <w:jc w:val="both"/>
        <w:rPr>
          <w:sz w:val="28"/>
          <w:szCs w:val="28"/>
        </w:rPr>
      </w:pPr>
      <w:r>
        <w:rPr>
          <w:sz w:val="28"/>
          <w:szCs w:val="28"/>
        </w:rPr>
        <w:tab/>
        <w:t xml:space="preserve"> План приватизации должен соответствовать требованиям Федерального закона РФ «О рынке ценных бумаг» в частности информации необходимой для выпуска акций.</w:t>
      </w:r>
    </w:p>
    <w:p w14:paraId="39B8E070" w14:textId="77777777" w:rsidR="00AA2C96" w:rsidRPr="006C5894" w:rsidRDefault="00AA2C96" w:rsidP="00AA2C96">
      <w:pPr>
        <w:jc w:val="both"/>
        <w:rPr>
          <w:sz w:val="28"/>
          <w:szCs w:val="28"/>
        </w:rPr>
      </w:pPr>
      <w:r>
        <w:rPr>
          <w:sz w:val="28"/>
          <w:szCs w:val="28"/>
        </w:rPr>
        <w:tab/>
      </w:r>
      <w:r>
        <w:rPr>
          <w:b/>
          <w:sz w:val="28"/>
          <w:szCs w:val="28"/>
        </w:rPr>
        <w:t>Раздел 3.</w:t>
      </w:r>
      <w:r w:rsidRPr="0046759E">
        <w:rPr>
          <w:b/>
          <w:sz w:val="28"/>
          <w:szCs w:val="28"/>
        </w:rPr>
        <w:t xml:space="preserve"> 10</w:t>
      </w:r>
      <w:r>
        <w:rPr>
          <w:b/>
          <w:sz w:val="28"/>
          <w:szCs w:val="28"/>
        </w:rPr>
        <w:t xml:space="preserve">.  </w:t>
      </w:r>
      <w:r w:rsidRPr="006C5894">
        <w:rPr>
          <w:sz w:val="28"/>
          <w:szCs w:val="28"/>
        </w:rPr>
        <w:t>Продавец муниципального имущества</w:t>
      </w:r>
    </w:p>
    <w:p w14:paraId="0486F5A5" w14:textId="77777777" w:rsidR="00AA2C96" w:rsidRDefault="00AA2C96" w:rsidP="00AA2C96">
      <w:pPr>
        <w:ind w:firstLine="708"/>
        <w:jc w:val="both"/>
        <w:rPr>
          <w:sz w:val="28"/>
          <w:szCs w:val="28"/>
        </w:rPr>
      </w:pPr>
      <w:r>
        <w:rPr>
          <w:sz w:val="28"/>
          <w:szCs w:val="28"/>
        </w:rPr>
        <w:t>3.</w:t>
      </w:r>
      <w:r w:rsidRPr="0046759E">
        <w:rPr>
          <w:sz w:val="28"/>
          <w:szCs w:val="28"/>
        </w:rPr>
        <w:t>10.1</w:t>
      </w:r>
      <w:r>
        <w:rPr>
          <w:sz w:val="28"/>
          <w:szCs w:val="28"/>
        </w:rPr>
        <w:t>. Продажу муниципального имущества Чегемского района осуществляет управления муниципальным имуществом и земельными ресурсами местной администрации Чегемского муниципального района.</w:t>
      </w:r>
    </w:p>
    <w:p w14:paraId="488A5CF5" w14:textId="77777777" w:rsidR="00AA2C96" w:rsidRPr="006C5894" w:rsidRDefault="00AA2C96" w:rsidP="00AA2C96">
      <w:pPr>
        <w:jc w:val="center"/>
        <w:rPr>
          <w:sz w:val="28"/>
          <w:szCs w:val="28"/>
        </w:rPr>
      </w:pPr>
      <w:r>
        <w:rPr>
          <w:b/>
          <w:sz w:val="28"/>
          <w:szCs w:val="28"/>
        </w:rPr>
        <w:t xml:space="preserve">  </w:t>
      </w:r>
      <w:r w:rsidRPr="00AE68ED">
        <w:rPr>
          <w:b/>
          <w:sz w:val="28"/>
          <w:szCs w:val="28"/>
        </w:rPr>
        <w:t>Р</w:t>
      </w:r>
      <w:r>
        <w:rPr>
          <w:b/>
          <w:sz w:val="28"/>
          <w:szCs w:val="28"/>
        </w:rPr>
        <w:t xml:space="preserve">аздел 3.11.   </w:t>
      </w:r>
      <w:r w:rsidRPr="006C5894">
        <w:rPr>
          <w:sz w:val="28"/>
          <w:szCs w:val="28"/>
        </w:rPr>
        <w:t>Порядок определения начальной цены объектов приватизации</w:t>
      </w:r>
    </w:p>
    <w:p w14:paraId="7F1D0EAC" w14:textId="77777777" w:rsidR="00AA2C96" w:rsidRDefault="00AA2C96" w:rsidP="00AA2C96">
      <w:pPr>
        <w:ind w:firstLine="708"/>
        <w:jc w:val="both"/>
        <w:rPr>
          <w:sz w:val="28"/>
          <w:szCs w:val="28"/>
        </w:rPr>
      </w:pPr>
      <w:r>
        <w:rPr>
          <w:sz w:val="28"/>
          <w:szCs w:val="28"/>
        </w:rPr>
        <w:t>3.11.1. Начальная цена объектов приватизации, подлежащих приватизации по конкурсу или на аукционе, величина уставного капитала открытых акционерных обществ, созданных путем преобразования муниципальных предприятий, определяется местной администрации Чегемского муниципального района на основании отчета об оценочной деятельности.</w:t>
      </w:r>
    </w:p>
    <w:p w14:paraId="18C8DD5D" w14:textId="77777777" w:rsidR="00AA2C96" w:rsidRDefault="00AA2C96" w:rsidP="00AA2C96">
      <w:pPr>
        <w:ind w:firstLine="708"/>
        <w:jc w:val="both"/>
        <w:rPr>
          <w:sz w:val="28"/>
          <w:szCs w:val="28"/>
        </w:rPr>
      </w:pPr>
      <w:r>
        <w:rPr>
          <w:sz w:val="28"/>
          <w:szCs w:val="28"/>
        </w:rPr>
        <w:t xml:space="preserve">3.11.2.  При продаже муниципального имущества на аукционе или по конкурсу «Продавец» вправе с учетом  сложившейся конъюнктуры рынка и дополнительных сведений, предоставленных приватизируемым предприятием, а также физическими и юридическими лицами, принять решение об изменении </w:t>
      </w:r>
      <w:r>
        <w:rPr>
          <w:sz w:val="28"/>
          <w:szCs w:val="28"/>
        </w:rPr>
        <w:lastRenderedPageBreak/>
        <w:t xml:space="preserve">начальной цены, продажи объекта приватизации до проведения торгов, но не более чем на 10% по согласованию с органом, утвердившим план приватизации. </w:t>
      </w:r>
    </w:p>
    <w:p w14:paraId="6CE0FC71" w14:textId="77777777" w:rsidR="00AA2C96" w:rsidRDefault="00AA2C96" w:rsidP="00AA2C96">
      <w:pPr>
        <w:ind w:firstLine="708"/>
        <w:jc w:val="both"/>
        <w:rPr>
          <w:sz w:val="28"/>
          <w:szCs w:val="28"/>
        </w:rPr>
      </w:pPr>
      <w:r>
        <w:rPr>
          <w:sz w:val="28"/>
          <w:szCs w:val="28"/>
        </w:rPr>
        <w:t xml:space="preserve">3.11.3. Муниципальное имущество, подлежащее приватизации, не может бать отчуждено по цене ниже нормативной цены, которая определяется в соответствии с Постановлением Правительства </w:t>
      </w:r>
      <w:proofErr w:type="gramStart"/>
      <w:r>
        <w:rPr>
          <w:sz w:val="28"/>
          <w:szCs w:val="28"/>
        </w:rPr>
        <w:t>КБР  от</w:t>
      </w:r>
      <w:proofErr w:type="gramEnd"/>
      <w:r>
        <w:rPr>
          <w:sz w:val="28"/>
          <w:szCs w:val="28"/>
        </w:rPr>
        <w:t xml:space="preserve"> 08.10.2012 г. № 236-ПП.</w:t>
      </w:r>
    </w:p>
    <w:p w14:paraId="0E417C15" w14:textId="77777777" w:rsidR="00AA2C96" w:rsidRDefault="00AA2C96" w:rsidP="00AA2C96">
      <w:pPr>
        <w:ind w:firstLine="708"/>
        <w:jc w:val="both"/>
        <w:rPr>
          <w:sz w:val="28"/>
          <w:szCs w:val="28"/>
        </w:rPr>
      </w:pPr>
      <w:r>
        <w:rPr>
          <w:sz w:val="28"/>
          <w:szCs w:val="28"/>
        </w:rPr>
        <w:t xml:space="preserve">11.4.  Денежная оценка муниципального имущества, подлежащего </w:t>
      </w:r>
      <w:proofErr w:type="gramStart"/>
      <w:r>
        <w:rPr>
          <w:sz w:val="28"/>
          <w:szCs w:val="28"/>
        </w:rPr>
        <w:t>внесению  в</w:t>
      </w:r>
      <w:proofErr w:type="gramEnd"/>
      <w:r>
        <w:rPr>
          <w:sz w:val="28"/>
          <w:szCs w:val="28"/>
        </w:rPr>
        <w:t xml:space="preserve"> качестве вклада в уставные капиталы открытых акционерных обществ, производится в соответствии  с требованиями законодательства об акционерных обществах.</w:t>
      </w:r>
    </w:p>
    <w:p w14:paraId="0141DD04" w14:textId="77777777" w:rsidR="00AA2C96" w:rsidRPr="006C5894" w:rsidRDefault="00AA2C96" w:rsidP="00AA2C96">
      <w:pPr>
        <w:jc w:val="both"/>
        <w:rPr>
          <w:b/>
          <w:sz w:val="28"/>
          <w:szCs w:val="28"/>
        </w:rPr>
      </w:pPr>
      <w:r w:rsidRPr="003103B3">
        <w:rPr>
          <w:b/>
          <w:sz w:val="28"/>
          <w:szCs w:val="28"/>
        </w:rPr>
        <w:t xml:space="preserve"> </w:t>
      </w:r>
      <w:r>
        <w:rPr>
          <w:b/>
          <w:sz w:val="28"/>
          <w:szCs w:val="28"/>
        </w:rPr>
        <w:tab/>
        <w:t xml:space="preserve">Раздел 3.12. </w:t>
      </w:r>
      <w:r w:rsidRPr="006C5894">
        <w:rPr>
          <w:sz w:val="28"/>
          <w:szCs w:val="28"/>
        </w:rPr>
        <w:t>Внесение изменений в утвержденные планы приватизации муниципального имущества</w:t>
      </w:r>
    </w:p>
    <w:p w14:paraId="56C89C72" w14:textId="77777777" w:rsidR="00AA2C96" w:rsidRPr="003103B3" w:rsidRDefault="00AA2C96" w:rsidP="00AA2C96">
      <w:pPr>
        <w:ind w:firstLine="708"/>
        <w:jc w:val="both"/>
        <w:rPr>
          <w:sz w:val="28"/>
          <w:szCs w:val="28"/>
        </w:rPr>
      </w:pPr>
      <w:r>
        <w:rPr>
          <w:sz w:val="28"/>
          <w:szCs w:val="28"/>
        </w:rPr>
        <w:t xml:space="preserve">3.12.1. Внесение в план приватизации изменений сроков, способов продаж и размеров пакетов акций </w:t>
      </w:r>
      <w:proofErr w:type="gramStart"/>
      <w:r>
        <w:rPr>
          <w:sz w:val="28"/>
          <w:szCs w:val="28"/>
        </w:rPr>
        <w:t>осуществляется  решением</w:t>
      </w:r>
      <w:proofErr w:type="gramEnd"/>
      <w:r>
        <w:rPr>
          <w:sz w:val="28"/>
          <w:szCs w:val="28"/>
        </w:rPr>
        <w:t xml:space="preserve"> Совета местного самоуправлении  Чегемского муниципального района  с уведомлением приватизируемого предприятия. </w:t>
      </w:r>
    </w:p>
    <w:p w14:paraId="6926B1E1" w14:textId="77777777" w:rsidR="00AA2C96" w:rsidRPr="005D5C33" w:rsidRDefault="00AA2C96" w:rsidP="00AA2C96">
      <w:pPr>
        <w:ind w:firstLine="708"/>
        <w:rPr>
          <w:b/>
          <w:sz w:val="28"/>
          <w:szCs w:val="28"/>
        </w:rPr>
      </w:pPr>
      <w:proofErr w:type="gramStart"/>
      <w:r>
        <w:rPr>
          <w:b/>
          <w:sz w:val="28"/>
          <w:szCs w:val="28"/>
        </w:rPr>
        <w:t>Раздел  3</w:t>
      </w:r>
      <w:proofErr w:type="gramEnd"/>
      <w:r>
        <w:rPr>
          <w:b/>
          <w:sz w:val="28"/>
          <w:szCs w:val="28"/>
        </w:rPr>
        <w:t xml:space="preserve">. 13.  </w:t>
      </w:r>
      <w:r w:rsidRPr="006C5894">
        <w:rPr>
          <w:sz w:val="28"/>
          <w:szCs w:val="28"/>
        </w:rPr>
        <w:t>Порядок внесения муниципального имущества в качестве вклада в уставные капиталы открытых акционерных обществ</w:t>
      </w:r>
    </w:p>
    <w:p w14:paraId="0C8302B2" w14:textId="77777777" w:rsidR="00AA2C96" w:rsidRDefault="00AA2C96" w:rsidP="00AA2C96">
      <w:pPr>
        <w:ind w:firstLine="708"/>
        <w:jc w:val="both"/>
        <w:rPr>
          <w:sz w:val="28"/>
          <w:szCs w:val="28"/>
        </w:rPr>
      </w:pPr>
      <w:r>
        <w:rPr>
          <w:sz w:val="28"/>
          <w:szCs w:val="28"/>
        </w:rPr>
        <w:t>3.13.1. Имущество, находящееся в муниципальной собственности, может быть внесено в уставной капитал открытого акционерного общества.</w:t>
      </w:r>
    </w:p>
    <w:p w14:paraId="190B271B" w14:textId="77777777" w:rsidR="00AA2C96" w:rsidRDefault="00AA2C96" w:rsidP="00AA2C96">
      <w:pPr>
        <w:ind w:firstLine="708"/>
        <w:jc w:val="both"/>
        <w:rPr>
          <w:sz w:val="28"/>
          <w:szCs w:val="28"/>
        </w:rPr>
      </w:pPr>
      <w:r>
        <w:rPr>
          <w:sz w:val="28"/>
          <w:szCs w:val="28"/>
        </w:rPr>
        <w:t>3.13.2. Внесение муниципального имущества (за исключением денег), а также и исключительных прав в уставные капиталы открытых акционерных обществ может осуществляться:</w:t>
      </w:r>
    </w:p>
    <w:p w14:paraId="5BE7F260" w14:textId="77777777" w:rsidR="00AA2C96" w:rsidRDefault="00AA2C96" w:rsidP="00AA2C96">
      <w:pPr>
        <w:ind w:firstLine="708"/>
        <w:jc w:val="both"/>
        <w:rPr>
          <w:sz w:val="28"/>
          <w:szCs w:val="28"/>
        </w:rPr>
      </w:pPr>
      <w:r>
        <w:rPr>
          <w:sz w:val="28"/>
          <w:szCs w:val="28"/>
        </w:rPr>
        <w:t>-при учреждении открытого акционерного общества;</w:t>
      </w:r>
    </w:p>
    <w:p w14:paraId="6C4A3639" w14:textId="77777777" w:rsidR="00AA2C96" w:rsidRDefault="00AA2C96" w:rsidP="00AA2C96">
      <w:pPr>
        <w:ind w:firstLine="708"/>
        <w:jc w:val="both"/>
        <w:rPr>
          <w:sz w:val="28"/>
          <w:szCs w:val="28"/>
        </w:rPr>
      </w:pPr>
      <w:r>
        <w:rPr>
          <w:sz w:val="28"/>
          <w:szCs w:val="28"/>
        </w:rPr>
        <w:t xml:space="preserve"> - в порядке оплаты размещаемых дополнительных акций при увеличении уставного капитала открытого акционерного общества.</w:t>
      </w:r>
    </w:p>
    <w:p w14:paraId="760F1161" w14:textId="77777777" w:rsidR="00AA2C96" w:rsidRDefault="00AA2C96" w:rsidP="00AA2C96">
      <w:pPr>
        <w:ind w:firstLine="708"/>
        <w:jc w:val="both"/>
        <w:rPr>
          <w:sz w:val="28"/>
          <w:szCs w:val="28"/>
        </w:rPr>
      </w:pPr>
      <w:r>
        <w:rPr>
          <w:sz w:val="28"/>
          <w:szCs w:val="28"/>
        </w:rPr>
        <w:t>3.13.3. Внесение муниципального имущества в качестве вклада в уставные капиталы открытых акционерных обществ осуществляется по решению администрации района на основании внесенных отделом предложений с обоснованием целесообразности приватизации имущества таким способом.</w:t>
      </w:r>
    </w:p>
    <w:p w14:paraId="3B1AAD00" w14:textId="77777777" w:rsidR="00AA2C96" w:rsidRDefault="00AA2C96" w:rsidP="00AA2C96">
      <w:pPr>
        <w:ind w:firstLine="708"/>
        <w:jc w:val="both"/>
        <w:rPr>
          <w:sz w:val="28"/>
          <w:szCs w:val="28"/>
        </w:rPr>
      </w:pPr>
      <w:r>
        <w:rPr>
          <w:sz w:val="28"/>
          <w:szCs w:val="28"/>
        </w:rPr>
        <w:t>Внесение муниципального имущества, а также исключительных прав в качестве оплаты, размещаемых дополнительных акций открытых акционерных обществ может быть осуществлено при соблюдении следующих условий:</w:t>
      </w:r>
    </w:p>
    <w:p w14:paraId="096BAF19" w14:textId="77777777" w:rsidR="00AA2C96" w:rsidRDefault="00AA2C96" w:rsidP="00AA2C96">
      <w:pPr>
        <w:ind w:firstLine="708"/>
        <w:jc w:val="both"/>
        <w:rPr>
          <w:sz w:val="28"/>
          <w:szCs w:val="28"/>
        </w:rPr>
      </w:pPr>
      <w:r>
        <w:rPr>
          <w:sz w:val="28"/>
          <w:szCs w:val="28"/>
        </w:rPr>
        <w:t xml:space="preserve">- открытое акционерное общество в соответствии с </w:t>
      </w:r>
      <w:proofErr w:type="gramStart"/>
      <w:r>
        <w:rPr>
          <w:sz w:val="28"/>
          <w:szCs w:val="28"/>
        </w:rPr>
        <w:t>законодательством  об</w:t>
      </w:r>
      <w:proofErr w:type="gramEnd"/>
      <w:r>
        <w:rPr>
          <w:sz w:val="28"/>
          <w:szCs w:val="28"/>
        </w:rPr>
        <w:t xml:space="preserve"> акционерных обществах приняло решение об увеличении уставного капитала путем размещения дополнительных акций, в </w:t>
      </w:r>
      <w:proofErr w:type="spellStart"/>
      <w:r>
        <w:rPr>
          <w:sz w:val="28"/>
          <w:szCs w:val="28"/>
        </w:rPr>
        <w:t>т.ч.оплата</w:t>
      </w:r>
      <w:proofErr w:type="spellEnd"/>
      <w:r>
        <w:rPr>
          <w:sz w:val="28"/>
          <w:szCs w:val="28"/>
        </w:rPr>
        <w:t xml:space="preserve"> которых будет осуществляться муниципальным имуществом с указанием вида имущества, результатов произведенной оценки;</w:t>
      </w:r>
    </w:p>
    <w:p w14:paraId="0328FA3F" w14:textId="77777777" w:rsidR="00AA2C96" w:rsidRDefault="00AA2C96" w:rsidP="00AA2C96">
      <w:pPr>
        <w:ind w:firstLine="708"/>
        <w:jc w:val="both"/>
        <w:rPr>
          <w:sz w:val="28"/>
          <w:szCs w:val="28"/>
        </w:rPr>
      </w:pPr>
      <w:r>
        <w:rPr>
          <w:sz w:val="28"/>
          <w:szCs w:val="28"/>
        </w:rPr>
        <w:t xml:space="preserve">- дополнительные акции общества, в оплату которых вносится муниципальное имущество, </w:t>
      </w:r>
      <w:proofErr w:type="gramStart"/>
      <w:r>
        <w:rPr>
          <w:sz w:val="28"/>
          <w:szCs w:val="28"/>
        </w:rPr>
        <w:t>являются  обыкновенными</w:t>
      </w:r>
      <w:proofErr w:type="gramEnd"/>
      <w:r>
        <w:rPr>
          <w:sz w:val="28"/>
          <w:szCs w:val="28"/>
        </w:rPr>
        <w:t>.</w:t>
      </w:r>
    </w:p>
    <w:p w14:paraId="56150426" w14:textId="77777777" w:rsidR="00AA2C96" w:rsidRDefault="00AF4341" w:rsidP="00AA2C96">
      <w:pPr>
        <w:ind w:firstLine="708"/>
        <w:jc w:val="both"/>
        <w:rPr>
          <w:sz w:val="28"/>
          <w:szCs w:val="28"/>
        </w:rPr>
      </w:pPr>
      <w:r>
        <w:rPr>
          <w:sz w:val="28"/>
          <w:szCs w:val="28"/>
        </w:rPr>
        <w:t xml:space="preserve">3.13.4.  Местная администрация </w:t>
      </w:r>
      <w:r w:rsidR="00AA2C96">
        <w:rPr>
          <w:sz w:val="28"/>
          <w:szCs w:val="28"/>
        </w:rPr>
        <w:t xml:space="preserve">Чегемского муниципального района может принимать решения о продаже акций, приобретенных в муниципальную собственность в результате внесения в уставные капиталы </w:t>
      </w:r>
      <w:proofErr w:type="gramStart"/>
      <w:r w:rsidR="00AA2C96">
        <w:rPr>
          <w:sz w:val="28"/>
          <w:szCs w:val="28"/>
        </w:rPr>
        <w:t>открытых  акционерных</w:t>
      </w:r>
      <w:proofErr w:type="gramEnd"/>
      <w:r w:rsidR="00AA2C96">
        <w:rPr>
          <w:sz w:val="28"/>
          <w:szCs w:val="28"/>
        </w:rPr>
        <w:t xml:space="preserve"> обществ,  муниципального имущества, в порядке, установленном настоящей Программой.</w:t>
      </w:r>
    </w:p>
    <w:p w14:paraId="7F4D07A9" w14:textId="65D2513F" w:rsidR="00AA2C96" w:rsidRDefault="00AA2C96" w:rsidP="00AA2C96">
      <w:pPr>
        <w:ind w:hanging="180"/>
        <w:jc w:val="both"/>
        <w:rPr>
          <w:sz w:val="28"/>
          <w:szCs w:val="28"/>
        </w:rPr>
      </w:pPr>
      <w:r>
        <w:rPr>
          <w:sz w:val="28"/>
          <w:szCs w:val="28"/>
        </w:rPr>
        <w:tab/>
        <w:t xml:space="preserve">       В этом случае не допускается использование специального права «Золотая акция» в управлении открытым акционерным обществом. </w:t>
      </w:r>
    </w:p>
    <w:p w14:paraId="5083BD6B" w14:textId="6906A269" w:rsidR="00114A3D" w:rsidRDefault="00114A3D" w:rsidP="00AA2C96">
      <w:pPr>
        <w:ind w:hanging="180"/>
        <w:jc w:val="both"/>
        <w:rPr>
          <w:sz w:val="28"/>
          <w:szCs w:val="28"/>
        </w:rPr>
      </w:pPr>
    </w:p>
    <w:p w14:paraId="3E918F9B" w14:textId="713EF1A4" w:rsidR="00114A3D" w:rsidRDefault="00114A3D" w:rsidP="00AA2C96">
      <w:pPr>
        <w:ind w:hanging="180"/>
        <w:jc w:val="both"/>
        <w:rPr>
          <w:sz w:val="28"/>
          <w:szCs w:val="28"/>
        </w:rPr>
      </w:pPr>
    </w:p>
    <w:p w14:paraId="16C91399" w14:textId="77777777" w:rsidR="00114A3D" w:rsidRDefault="00114A3D" w:rsidP="00AA2C96">
      <w:pPr>
        <w:ind w:hanging="180"/>
        <w:jc w:val="both"/>
        <w:rPr>
          <w:sz w:val="28"/>
          <w:szCs w:val="28"/>
        </w:rPr>
      </w:pPr>
    </w:p>
    <w:p w14:paraId="492BD7C7" w14:textId="4C740A97" w:rsidR="00AA2C96" w:rsidRDefault="00AA2C96" w:rsidP="00AA2C96">
      <w:pPr>
        <w:jc w:val="both"/>
        <w:rPr>
          <w:sz w:val="28"/>
          <w:szCs w:val="28"/>
        </w:rPr>
      </w:pPr>
      <w:r>
        <w:rPr>
          <w:b/>
          <w:sz w:val="28"/>
          <w:szCs w:val="28"/>
        </w:rPr>
        <w:t xml:space="preserve">   Раздел</w:t>
      </w:r>
      <w:r w:rsidRPr="0076383B">
        <w:rPr>
          <w:b/>
          <w:sz w:val="28"/>
          <w:szCs w:val="28"/>
        </w:rPr>
        <w:t xml:space="preserve"> </w:t>
      </w:r>
      <w:r>
        <w:rPr>
          <w:b/>
          <w:sz w:val="28"/>
          <w:szCs w:val="28"/>
        </w:rPr>
        <w:t xml:space="preserve">3. </w:t>
      </w:r>
      <w:r w:rsidRPr="0076383B">
        <w:rPr>
          <w:b/>
          <w:sz w:val="28"/>
          <w:szCs w:val="28"/>
        </w:rPr>
        <w:t>14</w:t>
      </w:r>
      <w:r>
        <w:rPr>
          <w:b/>
          <w:sz w:val="28"/>
          <w:szCs w:val="28"/>
        </w:rPr>
        <w:t xml:space="preserve">. </w:t>
      </w:r>
      <w:r w:rsidRPr="005D5C33">
        <w:rPr>
          <w:sz w:val="28"/>
          <w:szCs w:val="28"/>
        </w:rPr>
        <w:t>Продажа активов действующих муниципальных предприятий, организаций и учреждений</w:t>
      </w:r>
    </w:p>
    <w:p w14:paraId="3201D106" w14:textId="77777777" w:rsidR="00AA2C96" w:rsidRPr="00047117" w:rsidRDefault="00AA2C96" w:rsidP="00AA2C96">
      <w:pPr>
        <w:ind w:firstLine="708"/>
        <w:jc w:val="both"/>
        <w:rPr>
          <w:sz w:val="28"/>
          <w:szCs w:val="28"/>
        </w:rPr>
      </w:pPr>
      <w:r>
        <w:rPr>
          <w:sz w:val="28"/>
          <w:szCs w:val="28"/>
        </w:rPr>
        <w:t>3.</w:t>
      </w:r>
      <w:r w:rsidRPr="00047117">
        <w:rPr>
          <w:sz w:val="28"/>
          <w:szCs w:val="28"/>
        </w:rPr>
        <w:t>14.</w:t>
      </w:r>
      <w:proofErr w:type="gramStart"/>
      <w:r>
        <w:rPr>
          <w:sz w:val="28"/>
          <w:szCs w:val="28"/>
        </w:rPr>
        <w:t>1.</w:t>
      </w:r>
      <w:r w:rsidRPr="00047117">
        <w:rPr>
          <w:sz w:val="28"/>
          <w:szCs w:val="28"/>
        </w:rPr>
        <w:t>Продажа</w:t>
      </w:r>
      <w:proofErr w:type="gramEnd"/>
      <w:r w:rsidRPr="00047117">
        <w:rPr>
          <w:sz w:val="28"/>
          <w:szCs w:val="28"/>
        </w:rPr>
        <w:t xml:space="preserve"> активов, за исключением объектов недвижимости, а также высвобождающегося автотранспорта действующих муниципальных предприятий, организаций и учреждений (в т.ч. находящиеся в процессе приватизации), осуществляется по решению </w:t>
      </w:r>
      <w:r>
        <w:rPr>
          <w:sz w:val="28"/>
          <w:szCs w:val="28"/>
        </w:rPr>
        <w:t xml:space="preserve">местной администрации Чегемского муниципального района </w:t>
      </w:r>
      <w:r w:rsidRPr="00047117">
        <w:rPr>
          <w:sz w:val="28"/>
          <w:szCs w:val="28"/>
        </w:rPr>
        <w:t>на аукционе. При этом средства, полученные от продажи активов, распределяются по нормативам, установленным настоящей Программой.</w:t>
      </w:r>
    </w:p>
    <w:p w14:paraId="0ABCA3F5" w14:textId="77777777" w:rsidR="00AA2C96" w:rsidRPr="005D5C33" w:rsidRDefault="00AA2C96" w:rsidP="00AA2C96">
      <w:pPr>
        <w:ind w:left="-180"/>
        <w:rPr>
          <w:b/>
          <w:sz w:val="28"/>
          <w:szCs w:val="28"/>
        </w:rPr>
      </w:pPr>
      <w:r>
        <w:rPr>
          <w:sz w:val="28"/>
          <w:szCs w:val="28"/>
        </w:rPr>
        <w:t xml:space="preserve">      </w:t>
      </w:r>
      <w:r>
        <w:rPr>
          <w:b/>
          <w:sz w:val="28"/>
          <w:szCs w:val="28"/>
        </w:rPr>
        <w:t>Раздел</w:t>
      </w:r>
      <w:r w:rsidRPr="009E22A7">
        <w:rPr>
          <w:b/>
          <w:sz w:val="28"/>
          <w:szCs w:val="28"/>
        </w:rPr>
        <w:t xml:space="preserve"> </w:t>
      </w:r>
      <w:r>
        <w:rPr>
          <w:b/>
          <w:sz w:val="28"/>
          <w:szCs w:val="28"/>
        </w:rPr>
        <w:t xml:space="preserve">3.15. </w:t>
      </w:r>
      <w:r w:rsidRPr="005D5C33">
        <w:rPr>
          <w:sz w:val="28"/>
          <w:szCs w:val="28"/>
        </w:rPr>
        <w:t>Порядок предоставления рассрочки платежей при приватизации муниципального имущества</w:t>
      </w:r>
    </w:p>
    <w:p w14:paraId="01EA9A24" w14:textId="77777777" w:rsidR="00AA2C96" w:rsidRDefault="00AA2C96" w:rsidP="00AA2C96">
      <w:pPr>
        <w:ind w:firstLine="708"/>
        <w:jc w:val="both"/>
        <w:rPr>
          <w:sz w:val="28"/>
          <w:szCs w:val="28"/>
        </w:rPr>
      </w:pPr>
      <w:r>
        <w:rPr>
          <w:sz w:val="28"/>
          <w:szCs w:val="28"/>
        </w:rPr>
        <w:t>3.15.1. Оплата приобретаемого покупателями муниципального имущества может производиться единовременно или в рассрочку.</w:t>
      </w:r>
    </w:p>
    <w:p w14:paraId="20280A08" w14:textId="77777777" w:rsidR="00AA2C96" w:rsidRDefault="00AA2C96" w:rsidP="00AA2C96">
      <w:pPr>
        <w:ind w:firstLine="708"/>
        <w:jc w:val="both"/>
        <w:rPr>
          <w:sz w:val="28"/>
          <w:szCs w:val="28"/>
        </w:rPr>
      </w:pPr>
      <w:r>
        <w:rPr>
          <w:sz w:val="28"/>
          <w:szCs w:val="28"/>
        </w:rPr>
        <w:t>3.15.2. Рассрочка на внесение платежей при оплате приобретаемого «покупателем» приватизируемого муниципального имущества предоставляется на основании решения управления по согласованию с администрацией района в соответствии со ст. 24 Федерального закона «О приватизации государственного и муниципального имущества».</w:t>
      </w:r>
    </w:p>
    <w:p w14:paraId="3B159C2B" w14:textId="77777777" w:rsidR="00AA2C96" w:rsidRDefault="00AA2C96" w:rsidP="00AA2C96">
      <w:pPr>
        <w:jc w:val="both"/>
        <w:rPr>
          <w:sz w:val="28"/>
          <w:szCs w:val="28"/>
        </w:rPr>
      </w:pPr>
      <w:r>
        <w:rPr>
          <w:sz w:val="28"/>
          <w:szCs w:val="28"/>
        </w:rPr>
        <w:tab/>
        <w:t xml:space="preserve">3.15.3. </w:t>
      </w:r>
      <w:proofErr w:type="gramStart"/>
      <w:r>
        <w:rPr>
          <w:sz w:val="28"/>
          <w:szCs w:val="28"/>
        </w:rPr>
        <w:t>Рассрочка  предоставляется</w:t>
      </w:r>
      <w:proofErr w:type="gramEnd"/>
      <w:r>
        <w:rPr>
          <w:sz w:val="28"/>
          <w:szCs w:val="28"/>
        </w:rPr>
        <w:t xml:space="preserve"> сроком не более чем на 6 месяцев.</w:t>
      </w:r>
    </w:p>
    <w:p w14:paraId="4714DE22" w14:textId="77777777" w:rsidR="00AA2C96" w:rsidRDefault="00AA2C96" w:rsidP="00AA2C96">
      <w:pPr>
        <w:ind w:firstLine="708"/>
        <w:rPr>
          <w:b/>
          <w:sz w:val="28"/>
          <w:szCs w:val="28"/>
        </w:rPr>
      </w:pPr>
      <w:r w:rsidRPr="00B81255">
        <w:rPr>
          <w:b/>
          <w:sz w:val="28"/>
          <w:szCs w:val="28"/>
        </w:rPr>
        <w:t xml:space="preserve">Раздел </w:t>
      </w:r>
      <w:r>
        <w:rPr>
          <w:b/>
          <w:sz w:val="28"/>
          <w:szCs w:val="28"/>
        </w:rPr>
        <w:t>3.</w:t>
      </w:r>
      <w:r w:rsidRPr="00B81255">
        <w:rPr>
          <w:b/>
          <w:sz w:val="28"/>
          <w:szCs w:val="28"/>
        </w:rPr>
        <w:t>16</w:t>
      </w:r>
      <w:r>
        <w:rPr>
          <w:b/>
          <w:sz w:val="28"/>
          <w:szCs w:val="28"/>
        </w:rPr>
        <w:t xml:space="preserve">.  </w:t>
      </w:r>
      <w:r w:rsidRPr="005D5C33">
        <w:rPr>
          <w:sz w:val="28"/>
          <w:szCs w:val="28"/>
        </w:rPr>
        <w:t>Порядок и нормативы распределения средств от приватизации муниципального имущества</w:t>
      </w:r>
    </w:p>
    <w:p w14:paraId="069AA741" w14:textId="77777777" w:rsidR="00AA2C96" w:rsidRDefault="00AA2C96" w:rsidP="00AA2C96">
      <w:pPr>
        <w:ind w:firstLine="708"/>
        <w:jc w:val="both"/>
        <w:rPr>
          <w:sz w:val="28"/>
          <w:szCs w:val="28"/>
        </w:rPr>
      </w:pPr>
      <w:r>
        <w:rPr>
          <w:sz w:val="28"/>
          <w:szCs w:val="28"/>
        </w:rPr>
        <w:t>3.</w:t>
      </w:r>
      <w:r w:rsidRPr="00B81255">
        <w:rPr>
          <w:sz w:val="28"/>
          <w:szCs w:val="28"/>
        </w:rPr>
        <w:t>16.1.</w:t>
      </w:r>
      <w:r>
        <w:rPr>
          <w:sz w:val="28"/>
          <w:szCs w:val="28"/>
        </w:rPr>
        <w:t xml:space="preserve"> Денежными средствами от продажи муниципального имущества являются выручки, полученные от покупателей в счет оплаты муниципального имущества за вычетом расходов на организацию и проведение приватизации соответствующего имущества.</w:t>
      </w:r>
    </w:p>
    <w:p w14:paraId="760F277A" w14:textId="77777777" w:rsidR="00AA2C96" w:rsidRDefault="00AA2C96" w:rsidP="00AA2C96">
      <w:pPr>
        <w:ind w:firstLine="708"/>
        <w:jc w:val="both"/>
        <w:rPr>
          <w:sz w:val="28"/>
          <w:szCs w:val="28"/>
        </w:rPr>
      </w:pPr>
      <w:r>
        <w:rPr>
          <w:sz w:val="28"/>
          <w:szCs w:val="28"/>
        </w:rPr>
        <w:t xml:space="preserve">3.16.2. Порядок уплаты, распределения, учета и контроля за поступлением </w:t>
      </w:r>
      <w:proofErr w:type="gramStart"/>
      <w:r>
        <w:rPr>
          <w:sz w:val="28"/>
          <w:szCs w:val="28"/>
        </w:rPr>
        <w:t>средств  от</w:t>
      </w:r>
      <w:proofErr w:type="gramEnd"/>
      <w:r>
        <w:rPr>
          <w:sz w:val="28"/>
          <w:szCs w:val="28"/>
        </w:rPr>
        <w:t xml:space="preserve"> приватизации муниципальной  собственности устанавливается в соответствии с действующим законодательством.</w:t>
      </w:r>
    </w:p>
    <w:p w14:paraId="3E6A5C5F" w14:textId="77777777" w:rsidR="00AA2C96" w:rsidRPr="005D5C33" w:rsidRDefault="00AA2C96" w:rsidP="00AA2C96">
      <w:pPr>
        <w:ind w:firstLine="708"/>
        <w:jc w:val="both"/>
        <w:rPr>
          <w:sz w:val="28"/>
          <w:szCs w:val="28"/>
        </w:rPr>
      </w:pPr>
      <w:r w:rsidRPr="00B81255">
        <w:rPr>
          <w:b/>
          <w:sz w:val="28"/>
          <w:szCs w:val="28"/>
        </w:rPr>
        <w:t>Р</w:t>
      </w:r>
      <w:r>
        <w:rPr>
          <w:b/>
          <w:sz w:val="28"/>
          <w:szCs w:val="28"/>
        </w:rPr>
        <w:t>аздел 3.</w:t>
      </w:r>
      <w:r w:rsidRPr="00B81255">
        <w:rPr>
          <w:b/>
          <w:sz w:val="28"/>
          <w:szCs w:val="28"/>
        </w:rPr>
        <w:t>17</w:t>
      </w:r>
      <w:r>
        <w:rPr>
          <w:b/>
          <w:sz w:val="28"/>
          <w:szCs w:val="28"/>
        </w:rPr>
        <w:t xml:space="preserve">. </w:t>
      </w:r>
      <w:r w:rsidRPr="00B81255">
        <w:rPr>
          <w:b/>
          <w:sz w:val="28"/>
          <w:szCs w:val="28"/>
        </w:rPr>
        <w:t xml:space="preserve"> </w:t>
      </w:r>
      <w:r w:rsidRPr="005D5C33">
        <w:rPr>
          <w:sz w:val="28"/>
          <w:szCs w:val="28"/>
        </w:rPr>
        <w:t xml:space="preserve">Льготы членам трудовых коллективов хозяйствующих субъектов, принявшим решение о преобразовании в акционерные общества </w:t>
      </w:r>
      <w:proofErr w:type="gramStart"/>
      <w:r w:rsidRPr="005D5C33">
        <w:rPr>
          <w:sz w:val="28"/>
          <w:szCs w:val="28"/>
        </w:rPr>
        <w:t>работников  (</w:t>
      </w:r>
      <w:proofErr w:type="gramEnd"/>
      <w:r w:rsidRPr="005D5C33">
        <w:rPr>
          <w:sz w:val="28"/>
          <w:szCs w:val="28"/>
        </w:rPr>
        <w:t>народные предприятия)</w:t>
      </w:r>
    </w:p>
    <w:p w14:paraId="11667577" w14:textId="77777777" w:rsidR="00AA2C96" w:rsidRDefault="00AA2C96" w:rsidP="00AA2C96">
      <w:pPr>
        <w:ind w:firstLine="708"/>
        <w:jc w:val="both"/>
        <w:rPr>
          <w:sz w:val="28"/>
          <w:szCs w:val="28"/>
        </w:rPr>
      </w:pPr>
      <w:r>
        <w:rPr>
          <w:sz w:val="28"/>
          <w:szCs w:val="28"/>
        </w:rPr>
        <w:t>3.17.</w:t>
      </w:r>
      <w:proofErr w:type="gramStart"/>
      <w:r>
        <w:rPr>
          <w:sz w:val="28"/>
          <w:szCs w:val="28"/>
        </w:rPr>
        <w:t>1.По</w:t>
      </w:r>
      <w:proofErr w:type="gramEnd"/>
      <w:r>
        <w:rPr>
          <w:sz w:val="28"/>
          <w:szCs w:val="28"/>
        </w:rPr>
        <w:t xml:space="preserve"> ходатайству трудовых коллективов хозяйствующих субъектов администрацией района может быть принято решение о создании акционерных обществ работников (народных предприятий). Продажа акций работникам народных предприятий осуществляется по решению администрации района на условиях и в порядке, определенных Федеральным законом.</w:t>
      </w:r>
    </w:p>
    <w:p w14:paraId="22B51E9D" w14:textId="77777777" w:rsidR="00AA2C96" w:rsidRDefault="00AA2C96" w:rsidP="00AA2C96">
      <w:pPr>
        <w:ind w:firstLine="708"/>
        <w:jc w:val="both"/>
        <w:rPr>
          <w:sz w:val="28"/>
          <w:szCs w:val="28"/>
        </w:rPr>
      </w:pPr>
      <w:r>
        <w:rPr>
          <w:sz w:val="28"/>
          <w:szCs w:val="28"/>
        </w:rPr>
        <w:t xml:space="preserve">3.17.2. Администрация района вправе </w:t>
      </w:r>
      <w:proofErr w:type="gramStart"/>
      <w:r>
        <w:rPr>
          <w:sz w:val="28"/>
          <w:szCs w:val="28"/>
        </w:rPr>
        <w:t>принять  решение</w:t>
      </w:r>
      <w:proofErr w:type="gramEnd"/>
      <w:r>
        <w:rPr>
          <w:sz w:val="28"/>
          <w:szCs w:val="28"/>
        </w:rPr>
        <w:t xml:space="preserve"> о продаже пакетов акций, закрепленных в муниципальной собственности членам трудовых  коллективов (акционеров) открытых акционерных обществ, работником которых принадлежит не менее 49% уставного капитала, принявших решение о преобразовании в акционерные общества работников.</w:t>
      </w:r>
    </w:p>
    <w:p w14:paraId="19643259" w14:textId="77777777" w:rsidR="00AA2C96" w:rsidRDefault="00AA2C96" w:rsidP="00AA2C96">
      <w:pPr>
        <w:jc w:val="both"/>
        <w:rPr>
          <w:sz w:val="28"/>
          <w:szCs w:val="28"/>
        </w:rPr>
      </w:pPr>
      <w:r>
        <w:rPr>
          <w:sz w:val="28"/>
          <w:szCs w:val="28"/>
        </w:rPr>
        <w:t xml:space="preserve">    </w:t>
      </w:r>
      <w:r>
        <w:rPr>
          <w:sz w:val="28"/>
          <w:szCs w:val="28"/>
        </w:rPr>
        <w:tab/>
        <w:t xml:space="preserve">3.17.3. Управление на основании решения администрации района вправе реализовать в уставном порядке пакеты акций акционерных обществ, закрепленных в муниципальной собственности, членам акционерных обществ, закрепленных в муниципальной собственности, членам трудовых коллективов (акционеров) хозяйствующих субъектов, принявших решение о преобразовании в акционерные общества работников (народные предприятия),  после </w:t>
      </w:r>
      <w:r>
        <w:rPr>
          <w:sz w:val="28"/>
          <w:szCs w:val="28"/>
        </w:rPr>
        <w:lastRenderedPageBreak/>
        <w:t>государственной регистрации юридического лица в порядке и сроки, установленные Федеральным законам «Об особенностях правового положения акционерных обществ работников (народных предприятий)».</w:t>
      </w:r>
    </w:p>
    <w:p w14:paraId="33EC347C" w14:textId="77777777" w:rsidR="00AA2C96" w:rsidRPr="00407404" w:rsidRDefault="00AA2C96" w:rsidP="00AA2C96">
      <w:pPr>
        <w:jc w:val="center"/>
        <w:rPr>
          <w:b/>
          <w:sz w:val="28"/>
          <w:szCs w:val="28"/>
        </w:rPr>
      </w:pPr>
      <w:r>
        <w:rPr>
          <w:b/>
          <w:sz w:val="28"/>
          <w:szCs w:val="28"/>
        </w:rPr>
        <w:t xml:space="preserve">         </w:t>
      </w:r>
      <w:proofErr w:type="gramStart"/>
      <w:r>
        <w:rPr>
          <w:b/>
          <w:sz w:val="28"/>
          <w:szCs w:val="28"/>
        </w:rPr>
        <w:t>Раздел  3</w:t>
      </w:r>
      <w:proofErr w:type="gramEnd"/>
      <w:r>
        <w:rPr>
          <w:b/>
          <w:sz w:val="28"/>
          <w:szCs w:val="28"/>
        </w:rPr>
        <w:t>.</w:t>
      </w:r>
      <w:r w:rsidRPr="008D5ECD">
        <w:rPr>
          <w:b/>
          <w:sz w:val="28"/>
          <w:szCs w:val="28"/>
        </w:rPr>
        <w:t xml:space="preserve"> 18</w:t>
      </w:r>
      <w:r>
        <w:rPr>
          <w:b/>
          <w:sz w:val="28"/>
          <w:szCs w:val="28"/>
        </w:rPr>
        <w:t xml:space="preserve">. </w:t>
      </w:r>
      <w:r w:rsidRPr="00407404">
        <w:rPr>
          <w:sz w:val="28"/>
          <w:szCs w:val="28"/>
        </w:rPr>
        <w:t>Средства платежа приватизации</w:t>
      </w:r>
      <w:r>
        <w:rPr>
          <w:b/>
          <w:sz w:val="28"/>
          <w:szCs w:val="28"/>
        </w:rPr>
        <w:t xml:space="preserve"> </w:t>
      </w:r>
      <w:r w:rsidRPr="00407404">
        <w:rPr>
          <w:sz w:val="28"/>
          <w:szCs w:val="28"/>
        </w:rPr>
        <w:t>муниципального имущества</w:t>
      </w:r>
    </w:p>
    <w:p w14:paraId="07A63CB6" w14:textId="77777777" w:rsidR="00AA2C96" w:rsidRDefault="00AA2C96" w:rsidP="00AA2C96">
      <w:pPr>
        <w:ind w:firstLine="708"/>
        <w:jc w:val="both"/>
        <w:rPr>
          <w:sz w:val="28"/>
          <w:szCs w:val="28"/>
        </w:rPr>
      </w:pPr>
      <w:r>
        <w:rPr>
          <w:sz w:val="28"/>
          <w:szCs w:val="28"/>
        </w:rPr>
        <w:t>3.</w:t>
      </w:r>
      <w:r w:rsidRPr="008D5ECD">
        <w:rPr>
          <w:sz w:val="28"/>
          <w:szCs w:val="28"/>
        </w:rPr>
        <w:t xml:space="preserve">18.1. </w:t>
      </w:r>
      <w:r>
        <w:rPr>
          <w:sz w:val="28"/>
          <w:szCs w:val="28"/>
        </w:rPr>
        <w:t>При п</w:t>
      </w:r>
      <w:r w:rsidRPr="008D5ECD">
        <w:rPr>
          <w:sz w:val="28"/>
          <w:szCs w:val="28"/>
        </w:rPr>
        <w:t>риватизации муниципального имущества законным средством платежа приз</w:t>
      </w:r>
      <w:r>
        <w:rPr>
          <w:sz w:val="28"/>
          <w:szCs w:val="28"/>
        </w:rPr>
        <w:t>нается денежная единица (валюта) Российской Федерации.</w:t>
      </w:r>
    </w:p>
    <w:p w14:paraId="0F73C66C" w14:textId="77777777" w:rsidR="00AA2C96" w:rsidRDefault="00AA2C96" w:rsidP="00AA2C96">
      <w:pPr>
        <w:ind w:firstLine="708"/>
        <w:rPr>
          <w:b/>
          <w:sz w:val="28"/>
          <w:szCs w:val="28"/>
        </w:rPr>
      </w:pPr>
      <w:r w:rsidRPr="00F6014C">
        <w:rPr>
          <w:b/>
          <w:sz w:val="28"/>
          <w:szCs w:val="28"/>
        </w:rPr>
        <w:t>Р</w:t>
      </w:r>
      <w:r>
        <w:rPr>
          <w:b/>
          <w:sz w:val="28"/>
          <w:szCs w:val="28"/>
        </w:rPr>
        <w:t>аздел 3.</w:t>
      </w:r>
      <w:r w:rsidRPr="00F6014C">
        <w:rPr>
          <w:b/>
          <w:sz w:val="28"/>
          <w:szCs w:val="28"/>
        </w:rPr>
        <w:t xml:space="preserve"> </w:t>
      </w:r>
      <w:r>
        <w:rPr>
          <w:b/>
          <w:sz w:val="28"/>
          <w:szCs w:val="28"/>
        </w:rPr>
        <w:t xml:space="preserve">19. </w:t>
      </w:r>
      <w:r w:rsidRPr="00090215">
        <w:rPr>
          <w:sz w:val="28"/>
          <w:szCs w:val="28"/>
        </w:rPr>
        <w:t>Информационное обеспечение процесса приватизации</w:t>
      </w:r>
    </w:p>
    <w:p w14:paraId="678FC877" w14:textId="77777777" w:rsidR="00AA2C96" w:rsidRDefault="00AA2C96" w:rsidP="00AA2C96">
      <w:pPr>
        <w:ind w:firstLine="708"/>
        <w:jc w:val="both"/>
        <w:rPr>
          <w:sz w:val="28"/>
          <w:szCs w:val="28"/>
        </w:rPr>
      </w:pPr>
      <w:r>
        <w:rPr>
          <w:sz w:val="28"/>
          <w:szCs w:val="28"/>
        </w:rPr>
        <w:t>3.19</w:t>
      </w:r>
      <w:r w:rsidRPr="00F6014C">
        <w:rPr>
          <w:sz w:val="28"/>
          <w:szCs w:val="28"/>
        </w:rPr>
        <w:t>.1.</w:t>
      </w:r>
      <w:r>
        <w:rPr>
          <w:sz w:val="28"/>
          <w:szCs w:val="28"/>
        </w:rPr>
        <w:t xml:space="preserve"> Информационное обеспечение процесса приватизации муниципального имущества возлагается на «продавца» муниципального имущества.</w:t>
      </w:r>
    </w:p>
    <w:p w14:paraId="120A7605" w14:textId="77777777" w:rsidR="00AA2C96" w:rsidRDefault="00AA2C96" w:rsidP="00AA2C96">
      <w:pPr>
        <w:jc w:val="both"/>
        <w:rPr>
          <w:sz w:val="28"/>
          <w:szCs w:val="28"/>
        </w:rPr>
      </w:pPr>
      <w:r>
        <w:rPr>
          <w:sz w:val="28"/>
          <w:szCs w:val="28"/>
        </w:rPr>
        <w:t xml:space="preserve"> </w:t>
      </w:r>
      <w:r>
        <w:rPr>
          <w:sz w:val="28"/>
          <w:szCs w:val="28"/>
        </w:rPr>
        <w:tab/>
      </w:r>
      <w:proofErr w:type="gramStart"/>
      <w:r>
        <w:rPr>
          <w:sz w:val="28"/>
          <w:szCs w:val="28"/>
        </w:rPr>
        <w:t>На  «</w:t>
      </w:r>
      <w:proofErr w:type="gramEnd"/>
      <w:r>
        <w:rPr>
          <w:sz w:val="28"/>
          <w:szCs w:val="28"/>
        </w:rPr>
        <w:t>продавца» муниципального имущества возлагаются обязанности по обеспечению своевременного и систематического представления сведений о порядке и ходе приватизации муниципального имущества в средства массовой информации.</w:t>
      </w:r>
    </w:p>
    <w:p w14:paraId="365E49CD" w14:textId="77777777" w:rsidR="00AA2C96" w:rsidRDefault="00AA2C96" w:rsidP="00AA2C96">
      <w:pPr>
        <w:jc w:val="center"/>
        <w:rPr>
          <w:b/>
          <w:sz w:val="28"/>
          <w:szCs w:val="28"/>
        </w:rPr>
      </w:pPr>
      <w:r w:rsidRPr="00574DF4">
        <w:rPr>
          <w:b/>
          <w:sz w:val="28"/>
          <w:szCs w:val="28"/>
        </w:rPr>
        <w:t>ГЛАВА 4</w:t>
      </w:r>
    </w:p>
    <w:p w14:paraId="5A4208D9" w14:textId="77777777" w:rsidR="00AA2C96" w:rsidRDefault="00AA2C96" w:rsidP="00AA2C96">
      <w:pPr>
        <w:jc w:val="center"/>
        <w:rPr>
          <w:b/>
          <w:sz w:val="28"/>
          <w:szCs w:val="28"/>
        </w:rPr>
      </w:pPr>
      <w:r>
        <w:rPr>
          <w:b/>
          <w:sz w:val="28"/>
          <w:szCs w:val="28"/>
        </w:rPr>
        <w:t>Заключительные положения</w:t>
      </w:r>
    </w:p>
    <w:p w14:paraId="325A62B2" w14:textId="77777777" w:rsidR="00AA2C96" w:rsidRDefault="00AA2C96" w:rsidP="00AA2C96">
      <w:pPr>
        <w:rPr>
          <w:b/>
          <w:sz w:val="28"/>
          <w:szCs w:val="28"/>
        </w:rPr>
      </w:pPr>
    </w:p>
    <w:p w14:paraId="508915CA" w14:textId="77777777" w:rsidR="00AA2C96" w:rsidRPr="00960A7A" w:rsidRDefault="00AA2C96" w:rsidP="00417AA0">
      <w:pPr>
        <w:jc w:val="both"/>
        <w:rPr>
          <w:b/>
        </w:rPr>
      </w:pPr>
      <w:r>
        <w:rPr>
          <w:sz w:val="28"/>
          <w:szCs w:val="28"/>
        </w:rPr>
        <w:t xml:space="preserve">           4.1.  </w:t>
      </w:r>
      <w:r w:rsidRPr="00AF045F">
        <w:rPr>
          <w:sz w:val="28"/>
          <w:szCs w:val="28"/>
        </w:rPr>
        <w:t>Ожидаемы</w:t>
      </w:r>
      <w:r>
        <w:rPr>
          <w:sz w:val="28"/>
          <w:szCs w:val="28"/>
        </w:rPr>
        <w:t>е</w:t>
      </w:r>
      <w:r w:rsidRPr="00AF045F">
        <w:rPr>
          <w:sz w:val="28"/>
          <w:szCs w:val="28"/>
        </w:rPr>
        <w:t xml:space="preserve"> поступления средств в районный бюджет от управления</w:t>
      </w:r>
      <w:r>
        <w:rPr>
          <w:sz w:val="28"/>
          <w:szCs w:val="28"/>
        </w:rPr>
        <w:t xml:space="preserve"> муниципальной</w:t>
      </w:r>
      <w:r w:rsidRPr="00AF045F">
        <w:rPr>
          <w:sz w:val="28"/>
          <w:szCs w:val="28"/>
        </w:rPr>
        <w:t xml:space="preserve"> собственностью </w:t>
      </w:r>
      <w:r>
        <w:rPr>
          <w:sz w:val="28"/>
          <w:szCs w:val="28"/>
        </w:rPr>
        <w:t>составляет</w:t>
      </w:r>
      <w:r w:rsidRPr="00AF045F">
        <w:rPr>
          <w:sz w:val="28"/>
          <w:szCs w:val="28"/>
        </w:rPr>
        <w:t xml:space="preserve"> </w:t>
      </w:r>
      <w:r>
        <w:rPr>
          <w:sz w:val="28"/>
          <w:szCs w:val="28"/>
        </w:rPr>
        <w:t xml:space="preserve">– </w:t>
      </w:r>
      <w:proofErr w:type="gramStart"/>
      <w:r w:rsidR="00960A7A" w:rsidRPr="00960A7A">
        <w:rPr>
          <w:b/>
        </w:rPr>
        <w:t>5 </w:t>
      </w:r>
      <w:r w:rsidR="00AE0BF8">
        <w:rPr>
          <w:b/>
        </w:rPr>
        <w:t xml:space="preserve"> 016</w:t>
      </w:r>
      <w:proofErr w:type="gramEnd"/>
      <w:r w:rsidR="00AE0BF8">
        <w:rPr>
          <w:b/>
        </w:rPr>
        <w:t xml:space="preserve"> 263 </w:t>
      </w:r>
      <w:r w:rsidR="00960A7A">
        <w:rPr>
          <w:b/>
        </w:rPr>
        <w:t xml:space="preserve"> </w:t>
      </w:r>
      <w:r w:rsidR="00A41807">
        <w:rPr>
          <w:b/>
          <w:sz w:val="28"/>
          <w:szCs w:val="28"/>
        </w:rPr>
        <w:t>руб</w:t>
      </w:r>
      <w:r w:rsidR="00D52932" w:rsidRPr="00D52932">
        <w:rPr>
          <w:sz w:val="28"/>
          <w:szCs w:val="28"/>
        </w:rPr>
        <w:t>.</w:t>
      </w:r>
      <w:r w:rsidRPr="00AF045F">
        <w:rPr>
          <w:sz w:val="28"/>
          <w:szCs w:val="28"/>
        </w:rPr>
        <w:t xml:space="preserve"> </w:t>
      </w:r>
      <w:r>
        <w:rPr>
          <w:sz w:val="28"/>
          <w:szCs w:val="28"/>
        </w:rPr>
        <w:t xml:space="preserve"> </w:t>
      </w:r>
      <w:r w:rsidRPr="00AF045F">
        <w:rPr>
          <w:sz w:val="28"/>
          <w:szCs w:val="28"/>
        </w:rPr>
        <w:t xml:space="preserve">в </w:t>
      </w:r>
      <w:r>
        <w:rPr>
          <w:sz w:val="28"/>
          <w:szCs w:val="28"/>
        </w:rPr>
        <w:t>том числе</w:t>
      </w:r>
      <w:r w:rsidRPr="00AF045F">
        <w:rPr>
          <w:sz w:val="28"/>
          <w:szCs w:val="28"/>
        </w:rPr>
        <w:t>:</w:t>
      </w:r>
    </w:p>
    <w:p w14:paraId="3615B908" w14:textId="0B06EB31" w:rsidR="00AA2C96" w:rsidRPr="00960A7A" w:rsidRDefault="00114A3D" w:rsidP="00960A7A">
      <w:pPr>
        <w:rPr>
          <w:b/>
        </w:rPr>
      </w:pPr>
      <w:r>
        <w:rPr>
          <w:sz w:val="28"/>
          <w:szCs w:val="28"/>
        </w:rPr>
        <w:tab/>
      </w:r>
      <w:r w:rsidR="00AA2C96">
        <w:rPr>
          <w:sz w:val="28"/>
          <w:szCs w:val="28"/>
        </w:rPr>
        <w:t xml:space="preserve">- доходы от приватизации муниципального имущества – </w:t>
      </w:r>
      <w:proofErr w:type="gramStart"/>
      <w:r w:rsidR="00960A7A" w:rsidRPr="00960A7A">
        <w:rPr>
          <w:b/>
        </w:rPr>
        <w:t>5 </w:t>
      </w:r>
      <w:r w:rsidR="00AE0BF8">
        <w:rPr>
          <w:b/>
        </w:rPr>
        <w:t xml:space="preserve"> 016</w:t>
      </w:r>
      <w:proofErr w:type="gramEnd"/>
      <w:r w:rsidR="00AE0BF8">
        <w:rPr>
          <w:b/>
        </w:rPr>
        <w:t xml:space="preserve"> 263</w:t>
      </w:r>
      <w:r w:rsidR="00960A7A">
        <w:rPr>
          <w:b/>
        </w:rPr>
        <w:t xml:space="preserve"> </w:t>
      </w:r>
      <w:r w:rsidR="00AA2C96">
        <w:rPr>
          <w:sz w:val="28"/>
          <w:szCs w:val="28"/>
        </w:rPr>
        <w:t>рублей.</w:t>
      </w:r>
    </w:p>
    <w:p w14:paraId="08F1D921" w14:textId="23795AFE" w:rsidR="00AA2C96" w:rsidRDefault="00AA2C96" w:rsidP="00A41807">
      <w:pPr>
        <w:tabs>
          <w:tab w:val="left" w:pos="9570"/>
        </w:tabs>
        <w:jc w:val="center"/>
        <w:rPr>
          <w:sz w:val="28"/>
          <w:szCs w:val="28"/>
        </w:rPr>
      </w:pPr>
      <w:r w:rsidRPr="00E20B58">
        <w:rPr>
          <w:sz w:val="28"/>
          <w:szCs w:val="28"/>
        </w:rPr>
        <w:t>Прогнозный перечень объектов муниципальной собственности Чегемского муниципального района,</w:t>
      </w:r>
      <w:r>
        <w:rPr>
          <w:sz w:val="28"/>
          <w:szCs w:val="28"/>
        </w:rPr>
        <w:t xml:space="preserve"> </w:t>
      </w:r>
      <w:r w:rsidRPr="00E20B58">
        <w:rPr>
          <w:sz w:val="28"/>
          <w:szCs w:val="28"/>
        </w:rPr>
        <w:t>которые предполагается приватизировать в</w:t>
      </w:r>
      <w:r>
        <w:rPr>
          <w:sz w:val="28"/>
          <w:szCs w:val="28"/>
        </w:rPr>
        <w:t xml:space="preserve"> 20</w:t>
      </w:r>
      <w:r w:rsidR="00AF4341">
        <w:rPr>
          <w:sz w:val="28"/>
          <w:szCs w:val="28"/>
        </w:rPr>
        <w:t>22</w:t>
      </w:r>
      <w:r w:rsidRPr="00E20B58">
        <w:rPr>
          <w:sz w:val="28"/>
          <w:szCs w:val="28"/>
        </w:rPr>
        <w:t xml:space="preserve"> г.</w:t>
      </w:r>
    </w:p>
    <w:p w14:paraId="01A491DA" w14:textId="77777777" w:rsidR="00114A3D" w:rsidRDefault="00114A3D" w:rsidP="00A41807">
      <w:pPr>
        <w:tabs>
          <w:tab w:val="left" w:pos="9570"/>
        </w:tabs>
        <w:jc w:val="center"/>
        <w:rPr>
          <w:sz w:val="28"/>
          <w:szCs w:val="28"/>
        </w:rPr>
      </w:pPr>
    </w:p>
    <w:p w14:paraId="41237153" w14:textId="77777777" w:rsidR="00557F32" w:rsidRDefault="00557F32" w:rsidP="00A41807">
      <w:pPr>
        <w:tabs>
          <w:tab w:val="left" w:pos="9570"/>
        </w:tabs>
        <w:jc w:val="center"/>
        <w:rPr>
          <w:sz w:val="28"/>
          <w:szCs w:val="28"/>
        </w:rPr>
      </w:pPr>
    </w:p>
    <w:p w14:paraId="07BF48AF" w14:textId="77777777" w:rsidR="00AA2C96" w:rsidRDefault="00AA2C96" w:rsidP="00EF3B4D">
      <w:pPr>
        <w:tabs>
          <w:tab w:val="left" w:pos="9570"/>
        </w:tabs>
        <w:rPr>
          <w:sz w:val="28"/>
          <w:szCs w:val="28"/>
        </w:rPr>
      </w:pPr>
    </w:p>
    <w:tbl>
      <w:tblPr>
        <w:tblpPr w:leftFromText="180" w:rightFromText="180" w:vertAnchor="text" w:horzAnchor="margin" w:tblpX="-142" w:tblpY="-46"/>
        <w:tblW w:w="10254" w:type="dxa"/>
        <w:tblLayout w:type="fixed"/>
        <w:tblLook w:val="0000" w:firstRow="0" w:lastRow="0" w:firstColumn="0" w:lastColumn="0" w:noHBand="0" w:noVBand="0"/>
      </w:tblPr>
      <w:tblGrid>
        <w:gridCol w:w="567"/>
        <w:gridCol w:w="2127"/>
        <w:gridCol w:w="992"/>
        <w:gridCol w:w="2268"/>
        <w:gridCol w:w="709"/>
        <w:gridCol w:w="992"/>
        <w:gridCol w:w="1256"/>
        <w:gridCol w:w="1343"/>
      </w:tblGrid>
      <w:tr w:rsidR="00AA2C96" w:rsidRPr="00590C14" w14:paraId="1E4A87D6" w14:textId="77777777" w:rsidTr="00114A3D">
        <w:trPr>
          <w:trHeight w:val="1950"/>
        </w:trPr>
        <w:tc>
          <w:tcPr>
            <w:tcW w:w="10254" w:type="dxa"/>
            <w:gridSpan w:val="8"/>
            <w:tcBorders>
              <w:top w:val="nil"/>
              <w:left w:val="nil"/>
              <w:bottom w:val="nil"/>
              <w:right w:val="nil"/>
            </w:tcBorders>
            <w:shd w:val="clear" w:color="auto" w:fill="auto"/>
            <w:noWrap/>
            <w:vAlign w:val="bottom"/>
          </w:tcPr>
          <w:p w14:paraId="18F5067F" w14:textId="77777777" w:rsidR="00114A3D" w:rsidRDefault="00AA2C96" w:rsidP="00114A3D">
            <w:pPr>
              <w:jc w:val="center"/>
              <w:rPr>
                <w:color w:val="000000"/>
              </w:rPr>
            </w:pPr>
            <w:r>
              <w:rPr>
                <w:color w:val="000000"/>
              </w:rPr>
              <w:lastRenderedPageBreak/>
              <w:t xml:space="preserve">Перечень объектов недвижимости, выставляемых </w:t>
            </w:r>
          </w:p>
          <w:p w14:paraId="505418A5" w14:textId="2CD2402F" w:rsidR="00BB69F6" w:rsidRDefault="00AA2C96" w:rsidP="00114A3D">
            <w:pPr>
              <w:jc w:val="center"/>
              <w:rPr>
                <w:color w:val="000000"/>
              </w:rPr>
            </w:pPr>
            <w:r>
              <w:rPr>
                <w:color w:val="000000"/>
              </w:rPr>
              <w:t>на продажу через открытый аукцион,</w:t>
            </w:r>
            <w:r w:rsidR="00BB69F6">
              <w:rPr>
                <w:color w:val="000000"/>
              </w:rPr>
              <w:t xml:space="preserve"> расположенных в </w:t>
            </w:r>
            <w:proofErr w:type="spellStart"/>
            <w:r w:rsidR="00BB69F6">
              <w:rPr>
                <w:color w:val="000000"/>
              </w:rPr>
              <w:t>с.п.п.Звездный</w:t>
            </w:r>
            <w:proofErr w:type="spellEnd"/>
          </w:p>
          <w:p w14:paraId="45425F30" w14:textId="77777777" w:rsidR="00BB69F6" w:rsidRPr="00590C14" w:rsidRDefault="00BB69F6" w:rsidP="00114A3D">
            <w:pPr>
              <w:jc w:val="center"/>
              <w:rPr>
                <w:color w:val="000000"/>
              </w:rPr>
            </w:pPr>
          </w:p>
        </w:tc>
      </w:tr>
      <w:tr w:rsidR="00AA2C96" w:rsidRPr="00590C14" w14:paraId="52764475" w14:textId="77777777" w:rsidTr="00114A3D">
        <w:trPr>
          <w:trHeight w:val="75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9D697" w14:textId="77777777" w:rsidR="00AA2C96" w:rsidRPr="00590C14" w:rsidRDefault="00AA2C96" w:rsidP="00114A3D">
            <w:pPr>
              <w:jc w:val="center"/>
              <w:rPr>
                <w:color w:val="000000"/>
              </w:rPr>
            </w:pPr>
            <w:r w:rsidRPr="00590C14">
              <w:rPr>
                <w:color w:val="000000"/>
              </w:rPr>
              <w:t>№</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7BA1B06" w14:textId="77777777" w:rsidR="00AA2C96" w:rsidRPr="00590C14" w:rsidRDefault="00AA2C96" w:rsidP="00114A3D">
            <w:pPr>
              <w:jc w:val="center"/>
              <w:rPr>
                <w:color w:val="000000"/>
              </w:rPr>
            </w:pPr>
            <w:r>
              <w:rPr>
                <w:color w:val="000000"/>
              </w:rPr>
              <w:t>Адрес объекта</w:t>
            </w:r>
          </w:p>
        </w:tc>
        <w:tc>
          <w:tcPr>
            <w:tcW w:w="992" w:type="dxa"/>
            <w:tcBorders>
              <w:top w:val="single" w:sz="4" w:space="0" w:color="auto"/>
              <w:left w:val="nil"/>
              <w:bottom w:val="single" w:sz="4" w:space="0" w:color="auto"/>
              <w:right w:val="single" w:sz="4" w:space="0" w:color="auto"/>
            </w:tcBorders>
            <w:shd w:val="clear" w:color="auto" w:fill="auto"/>
            <w:vAlign w:val="center"/>
          </w:tcPr>
          <w:p w14:paraId="29AB898D" w14:textId="77777777" w:rsidR="00AA2C96" w:rsidRPr="00590C14" w:rsidRDefault="00AA2C96" w:rsidP="00114A3D">
            <w:pPr>
              <w:jc w:val="center"/>
              <w:rPr>
                <w:color w:val="000000"/>
              </w:rPr>
            </w:pPr>
            <w:r w:rsidRPr="00590C14">
              <w:rPr>
                <w:color w:val="000000"/>
              </w:rPr>
              <w:t>№ квартиры</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34C8ADEE" w14:textId="77777777" w:rsidR="00AA2C96" w:rsidRPr="00590C14" w:rsidRDefault="00AA2C96" w:rsidP="00114A3D">
            <w:pPr>
              <w:jc w:val="center"/>
              <w:rPr>
                <w:color w:val="000000"/>
              </w:rPr>
            </w:pPr>
            <w:r w:rsidRPr="00590C14">
              <w:rPr>
                <w:color w:val="000000"/>
              </w:rPr>
              <w:t>Кадастровый номер</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11C556C9" w14:textId="77777777" w:rsidR="00AA2C96" w:rsidRPr="00114A3D" w:rsidRDefault="00AA2C96" w:rsidP="00114A3D">
            <w:pPr>
              <w:jc w:val="center"/>
              <w:rPr>
                <w:color w:val="000000"/>
                <w:sz w:val="22"/>
                <w:szCs w:val="22"/>
              </w:rPr>
            </w:pPr>
            <w:r w:rsidRPr="00114A3D">
              <w:rPr>
                <w:color w:val="000000"/>
                <w:sz w:val="22"/>
                <w:szCs w:val="22"/>
              </w:rPr>
              <w:t>Этаж №</w:t>
            </w:r>
          </w:p>
        </w:tc>
        <w:tc>
          <w:tcPr>
            <w:tcW w:w="992" w:type="dxa"/>
            <w:tcBorders>
              <w:top w:val="single" w:sz="4" w:space="0" w:color="auto"/>
              <w:left w:val="nil"/>
              <w:bottom w:val="single" w:sz="4" w:space="0" w:color="auto"/>
              <w:right w:val="single" w:sz="4" w:space="0" w:color="auto"/>
            </w:tcBorders>
            <w:shd w:val="clear" w:color="auto" w:fill="auto"/>
            <w:vAlign w:val="center"/>
          </w:tcPr>
          <w:p w14:paraId="5A9F0FE5" w14:textId="6223E37F" w:rsidR="00AA2C96" w:rsidRPr="00590C14" w:rsidRDefault="00AA2C96" w:rsidP="00114A3D">
            <w:pPr>
              <w:jc w:val="center"/>
              <w:rPr>
                <w:color w:val="000000"/>
              </w:rPr>
            </w:pPr>
            <w:proofErr w:type="gramStart"/>
            <w:r w:rsidRPr="00590C14">
              <w:rPr>
                <w:color w:val="000000"/>
              </w:rPr>
              <w:t>Коли</w:t>
            </w:r>
            <w:r w:rsidR="00114A3D">
              <w:rPr>
                <w:color w:val="000000"/>
              </w:rPr>
              <w:t>-</w:t>
            </w:r>
            <w:proofErr w:type="spellStart"/>
            <w:r w:rsidRPr="00590C14">
              <w:rPr>
                <w:color w:val="000000"/>
              </w:rPr>
              <w:t>чество</w:t>
            </w:r>
            <w:proofErr w:type="spellEnd"/>
            <w:proofErr w:type="gramEnd"/>
            <w:r w:rsidRPr="00590C14">
              <w:rPr>
                <w:color w:val="000000"/>
              </w:rPr>
              <w:t xml:space="preserve"> комнат</w:t>
            </w:r>
          </w:p>
        </w:tc>
        <w:tc>
          <w:tcPr>
            <w:tcW w:w="1256" w:type="dxa"/>
            <w:tcBorders>
              <w:top w:val="single" w:sz="4" w:space="0" w:color="auto"/>
              <w:left w:val="nil"/>
              <w:bottom w:val="single" w:sz="4" w:space="0" w:color="auto"/>
              <w:right w:val="single" w:sz="4" w:space="0" w:color="auto"/>
            </w:tcBorders>
            <w:shd w:val="clear" w:color="auto" w:fill="auto"/>
            <w:vAlign w:val="center"/>
          </w:tcPr>
          <w:p w14:paraId="2331AAD8" w14:textId="3B01812A" w:rsidR="00AA2C96" w:rsidRPr="00590C14" w:rsidRDefault="00AA2C96" w:rsidP="00114A3D">
            <w:pPr>
              <w:jc w:val="center"/>
              <w:rPr>
                <w:color w:val="000000"/>
              </w:rPr>
            </w:pPr>
            <w:r w:rsidRPr="00590C14">
              <w:rPr>
                <w:color w:val="000000"/>
              </w:rPr>
              <w:t xml:space="preserve">Площадь </w:t>
            </w:r>
            <w:proofErr w:type="spellStart"/>
            <w:r w:rsidRPr="00590C14">
              <w:rPr>
                <w:color w:val="000000"/>
              </w:rPr>
              <w:t>кв.м</w:t>
            </w:r>
            <w:proofErr w:type="spellEnd"/>
            <w:r w:rsidRPr="00590C14">
              <w:rPr>
                <w:color w:val="000000"/>
              </w:rPr>
              <w:t>.</w:t>
            </w:r>
          </w:p>
        </w:tc>
        <w:tc>
          <w:tcPr>
            <w:tcW w:w="1343" w:type="dxa"/>
            <w:tcBorders>
              <w:top w:val="single" w:sz="4" w:space="0" w:color="auto"/>
              <w:left w:val="nil"/>
              <w:bottom w:val="single" w:sz="4" w:space="0" w:color="auto"/>
              <w:right w:val="single" w:sz="4" w:space="0" w:color="auto"/>
            </w:tcBorders>
            <w:shd w:val="clear" w:color="auto" w:fill="auto"/>
            <w:vAlign w:val="center"/>
          </w:tcPr>
          <w:p w14:paraId="4373F477" w14:textId="77777777" w:rsidR="00AA2C96" w:rsidRPr="00590C14" w:rsidRDefault="00AA2C96" w:rsidP="00114A3D">
            <w:pPr>
              <w:jc w:val="center"/>
              <w:rPr>
                <w:color w:val="000000"/>
              </w:rPr>
            </w:pPr>
            <w:r>
              <w:rPr>
                <w:color w:val="000000"/>
              </w:rPr>
              <w:t>Начальная с</w:t>
            </w:r>
            <w:r w:rsidRPr="00590C14">
              <w:rPr>
                <w:color w:val="000000"/>
              </w:rPr>
              <w:t>тоимость, руб.</w:t>
            </w:r>
          </w:p>
        </w:tc>
      </w:tr>
      <w:tr w:rsidR="00AA2C96" w:rsidRPr="00590C14" w14:paraId="209DA78B"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1E2D246F" w14:textId="77777777" w:rsidR="00AA2C96" w:rsidRPr="00590C14" w:rsidRDefault="00AA2C96" w:rsidP="00114A3D">
            <w:pPr>
              <w:jc w:val="center"/>
              <w:rPr>
                <w:color w:val="000000"/>
              </w:rPr>
            </w:pPr>
            <w:r w:rsidRPr="00590C14">
              <w:rPr>
                <w:color w:val="000000"/>
              </w:rPr>
              <w:t>1</w:t>
            </w:r>
            <w:r w:rsidR="00557F32">
              <w:rPr>
                <w:color w:val="000000"/>
              </w:rPr>
              <w:t>.</w:t>
            </w:r>
          </w:p>
        </w:tc>
        <w:tc>
          <w:tcPr>
            <w:tcW w:w="2127" w:type="dxa"/>
            <w:tcBorders>
              <w:top w:val="nil"/>
              <w:left w:val="nil"/>
              <w:bottom w:val="single" w:sz="4" w:space="0" w:color="auto"/>
              <w:right w:val="single" w:sz="4" w:space="0" w:color="auto"/>
            </w:tcBorders>
            <w:shd w:val="clear" w:color="auto" w:fill="auto"/>
            <w:noWrap/>
            <w:vAlign w:val="bottom"/>
          </w:tcPr>
          <w:p w14:paraId="44DB6754" w14:textId="77777777" w:rsidR="00AA2C96" w:rsidRPr="00590C14" w:rsidRDefault="00AA2C96" w:rsidP="00114A3D">
            <w:pPr>
              <w:jc w:val="center"/>
              <w:rPr>
                <w:color w:val="000000"/>
              </w:rPr>
            </w:pPr>
            <w:proofErr w:type="spellStart"/>
            <w:r w:rsidRPr="00590C14">
              <w:rPr>
                <w:color w:val="000000"/>
              </w:rPr>
              <w:t>ул.Ленина</w:t>
            </w:r>
            <w:proofErr w:type="spellEnd"/>
            <w:r w:rsidRPr="00590C14">
              <w:rPr>
                <w:color w:val="000000"/>
              </w:rPr>
              <w:t xml:space="preserve">, дом </w:t>
            </w:r>
            <w:r w:rsidR="00AF4341">
              <w:rPr>
                <w:color w:val="000000"/>
              </w:rPr>
              <w:t>1</w:t>
            </w:r>
          </w:p>
        </w:tc>
        <w:tc>
          <w:tcPr>
            <w:tcW w:w="992" w:type="dxa"/>
            <w:tcBorders>
              <w:top w:val="nil"/>
              <w:left w:val="nil"/>
              <w:bottom w:val="single" w:sz="4" w:space="0" w:color="auto"/>
              <w:right w:val="single" w:sz="4" w:space="0" w:color="auto"/>
            </w:tcBorders>
            <w:shd w:val="clear" w:color="auto" w:fill="auto"/>
            <w:noWrap/>
            <w:vAlign w:val="bottom"/>
          </w:tcPr>
          <w:p w14:paraId="3017D36A" w14:textId="77777777" w:rsidR="00AA2C96" w:rsidRPr="00590C14" w:rsidRDefault="00AF4341" w:rsidP="00114A3D">
            <w:pPr>
              <w:jc w:val="center"/>
              <w:rPr>
                <w:color w:val="000000"/>
              </w:rPr>
            </w:pPr>
            <w:r>
              <w:rPr>
                <w:color w:val="000000"/>
              </w:rPr>
              <w:t>34</w:t>
            </w:r>
          </w:p>
        </w:tc>
        <w:tc>
          <w:tcPr>
            <w:tcW w:w="2268" w:type="dxa"/>
            <w:tcBorders>
              <w:top w:val="nil"/>
              <w:left w:val="nil"/>
              <w:bottom w:val="single" w:sz="4" w:space="0" w:color="auto"/>
              <w:right w:val="single" w:sz="4" w:space="0" w:color="auto"/>
            </w:tcBorders>
            <w:shd w:val="clear" w:color="auto" w:fill="auto"/>
            <w:noWrap/>
            <w:vAlign w:val="bottom"/>
          </w:tcPr>
          <w:p w14:paraId="1D165171" w14:textId="77777777" w:rsidR="00AA2C96" w:rsidRPr="00590C14" w:rsidRDefault="00450786" w:rsidP="00114A3D">
            <w:pPr>
              <w:rPr>
                <w:color w:val="000000"/>
              </w:rPr>
            </w:pPr>
            <w:r>
              <w:rPr>
                <w:color w:val="000000"/>
              </w:rPr>
              <w:t>07:08:1000001:637</w:t>
            </w:r>
          </w:p>
        </w:tc>
        <w:tc>
          <w:tcPr>
            <w:tcW w:w="709" w:type="dxa"/>
            <w:tcBorders>
              <w:top w:val="nil"/>
              <w:left w:val="nil"/>
              <w:bottom w:val="single" w:sz="4" w:space="0" w:color="auto"/>
              <w:right w:val="single" w:sz="4" w:space="0" w:color="auto"/>
            </w:tcBorders>
            <w:shd w:val="clear" w:color="auto" w:fill="auto"/>
            <w:noWrap/>
            <w:vAlign w:val="bottom"/>
          </w:tcPr>
          <w:p w14:paraId="7C3F1DE9" w14:textId="77777777" w:rsidR="00AA2C96" w:rsidRPr="00590C14" w:rsidRDefault="00450786" w:rsidP="00114A3D">
            <w:pPr>
              <w:jc w:val="center"/>
              <w:rPr>
                <w:color w:val="000000"/>
              </w:rPr>
            </w:pPr>
            <w:r>
              <w:rPr>
                <w:color w:val="000000"/>
              </w:rPr>
              <w:t>1</w:t>
            </w:r>
          </w:p>
        </w:tc>
        <w:tc>
          <w:tcPr>
            <w:tcW w:w="992" w:type="dxa"/>
            <w:tcBorders>
              <w:top w:val="nil"/>
              <w:left w:val="nil"/>
              <w:bottom w:val="single" w:sz="4" w:space="0" w:color="auto"/>
              <w:right w:val="single" w:sz="4" w:space="0" w:color="auto"/>
            </w:tcBorders>
            <w:shd w:val="clear" w:color="auto" w:fill="auto"/>
            <w:noWrap/>
            <w:vAlign w:val="bottom"/>
          </w:tcPr>
          <w:p w14:paraId="1C6B66E3" w14:textId="77777777" w:rsidR="00AA2C96" w:rsidRPr="00590C14" w:rsidRDefault="00AA2C96" w:rsidP="00114A3D">
            <w:pPr>
              <w:jc w:val="center"/>
              <w:rPr>
                <w:color w:val="000000"/>
              </w:rPr>
            </w:pPr>
            <w:r w:rsidRPr="00590C14">
              <w:rPr>
                <w:color w:val="000000"/>
              </w:rPr>
              <w:t>1</w:t>
            </w:r>
          </w:p>
        </w:tc>
        <w:tc>
          <w:tcPr>
            <w:tcW w:w="1256" w:type="dxa"/>
            <w:tcBorders>
              <w:top w:val="nil"/>
              <w:left w:val="nil"/>
              <w:bottom w:val="single" w:sz="4" w:space="0" w:color="auto"/>
              <w:right w:val="single" w:sz="4" w:space="0" w:color="auto"/>
            </w:tcBorders>
            <w:shd w:val="clear" w:color="auto" w:fill="auto"/>
            <w:noWrap/>
            <w:vAlign w:val="bottom"/>
          </w:tcPr>
          <w:p w14:paraId="5F56D407" w14:textId="77777777" w:rsidR="00AA2C96" w:rsidRPr="00590C14" w:rsidRDefault="00450786" w:rsidP="00114A3D">
            <w:pPr>
              <w:jc w:val="center"/>
              <w:rPr>
                <w:color w:val="000000"/>
              </w:rPr>
            </w:pPr>
            <w:r>
              <w:rPr>
                <w:color w:val="000000"/>
              </w:rPr>
              <w:t>31,7</w:t>
            </w:r>
          </w:p>
        </w:tc>
        <w:tc>
          <w:tcPr>
            <w:tcW w:w="1343" w:type="dxa"/>
            <w:tcBorders>
              <w:top w:val="nil"/>
              <w:left w:val="nil"/>
              <w:bottom w:val="single" w:sz="4" w:space="0" w:color="auto"/>
              <w:right w:val="single" w:sz="4" w:space="0" w:color="auto"/>
            </w:tcBorders>
            <w:shd w:val="clear" w:color="auto" w:fill="auto"/>
            <w:noWrap/>
            <w:vAlign w:val="bottom"/>
          </w:tcPr>
          <w:p w14:paraId="2110E7E9" w14:textId="77777777" w:rsidR="00AA2C96" w:rsidRPr="00590C14" w:rsidRDefault="00450786" w:rsidP="00114A3D">
            <w:pPr>
              <w:jc w:val="center"/>
              <w:rPr>
                <w:color w:val="000000"/>
              </w:rPr>
            </w:pPr>
            <w:r>
              <w:rPr>
                <w:color w:val="000000"/>
              </w:rPr>
              <w:t>480 411</w:t>
            </w:r>
          </w:p>
        </w:tc>
      </w:tr>
      <w:tr w:rsidR="005A0BB3" w:rsidRPr="00590C14" w14:paraId="25A5B993"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B31476D" w14:textId="77777777" w:rsidR="005A0BB3" w:rsidRDefault="00557F32" w:rsidP="00114A3D">
            <w:pPr>
              <w:jc w:val="center"/>
              <w:rPr>
                <w:color w:val="000000"/>
              </w:rPr>
            </w:pPr>
            <w:r>
              <w:rPr>
                <w:color w:val="000000"/>
              </w:rPr>
              <w:t>2</w:t>
            </w:r>
            <w:r w:rsidR="005A0BB3">
              <w:rPr>
                <w:color w:val="000000"/>
              </w:rPr>
              <w:t>.</w:t>
            </w:r>
          </w:p>
        </w:tc>
        <w:tc>
          <w:tcPr>
            <w:tcW w:w="2127" w:type="dxa"/>
            <w:tcBorders>
              <w:top w:val="nil"/>
              <w:left w:val="nil"/>
              <w:bottom w:val="single" w:sz="4" w:space="0" w:color="auto"/>
              <w:right w:val="single" w:sz="4" w:space="0" w:color="auto"/>
            </w:tcBorders>
            <w:shd w:val="clear" w:color="auto" w:fill="auto"/>
            <w:noWrap/>
            <w:vAlign w:val="bottom"/>
          </w:tcPr>
          <w:p w14:paraId="0C8E08D4" w14:textId="77777777" w:rsidR="005A0BB3" w:rsidRPr="00232625" w:rsidRDefault="00232625" w:rsidP="00114A3D">
            <w:r>
              <w:t>у</w:t>
            </w:r>
            <w:r w:rsidR="005A0BB3" w:rsidRPr="00232625">
              <w:t xml:space="preserve">л. Ленина дом 3 </w:t>
            </w:r>
          </w:p>
        </w:tc>
        <w:tc>
          <w:tcPr>
            <w:tcW w:w="992" w:type="dxa"/>
            <w:tcBorders>
              <w:top w:val="nil"/>
              <w:left w:val="nil"/>
              <w:bottom w:val="single" w:sz="4" w:space="0" w:color="auto"/>
              <w:right w:val="single" w:sz="4" w:space="0" w:color="auto"/>
            </w:tcBorders>
            <w:shd w:val="clear" w:color="auto" w:fill="auto"/>
            <w:noWrap/>
            <w:vAlign w:val="bottom"/>
          </w:tcPr>
          <w:p w14:paraId="3FF55387" w14:textId="77777777" w:rsidR="005A0BB3" w:rsidRPr="00232625" w:rsidRDefault="005A0BB3" w:rsidP="00114A3D">
            <w:pPr>
              <w:jc w:val="center"/>
            </w:pPr>
            <w:r w:rsidRPr="00232625">
              <w:t>62</w:t>
            </w:r>
          </w:p>
        </w:tc>
        <w:tc>
          <w:tcPr>
            <w:tcW w:w="2268" w:type="dxa"/>
            <w:tcBorders>
              <w:top w:val="nil"/>
              <w:left w:val="nil"/>
              <w:bottom w:val="single" w:sz="4" w:space="0" w:color="auto"/>
              <w:right w:val="single" w:sz="4" w:space="0" w:color="auto"/>
            </w:tcBorders>
            <w:shd w:val="clear" w:color="auto" w:fill="auto"/>
            <w:noWrap/>
            <w:vAlign w:val="bottom"/>
          </w:tcPr>
          <w:p w14:paraId="419249D2" w14:textId="77777777" w:rsidR="005A0BB3" w:rsidRPr="00232625" w:rsidRDefault="005A0BB3" w:rsidP="00114A3D">
            <w:r w:rsidRPr="00232625">
              <w:t>07:08:1000001:607</w:t>
            </w:r>
          </w:p>
        </w:tc>
        <w:tc>
          <w:tcPr>
            <w:tcW w:w="709" w:type="dxa"/>
            <w:tcBorders>
              <w:top w:val="nil"/>
              <w:left w:val="nil"/>
              <w:bottom w:val="single" w:sz="4" w:space="0" w:color="auto"/>
              <w:right w:val="single" w:sz="4" w:space="0" w:color="auto"/>
            </w:tcBorders>
            <w:shd w:val="clear" w:color="auto" w:fill="auto"/>
            <w:noWrap/>
            <w:vAlign w:val="bottom"/>
          </w:tcPr>
          <w:p w14:paraId="2426C6B9" w14:textId="77777777" w:rsidR="005A0BB3" w:rsidRPr="00232625" w:rsidRDefault="00232625" w:rsidP="00114A3D">
            <w:pPr>
              <w:jc w:val="center"/>
            </w:pPr>
            <w:r w:rsidRPr="00232625">
              <w:t>4</w:t>
            </w:r>
          </w:p>
        </w:tc>
        <w:tc>
          <w:tcPr>
            <w:tcW w:w="992" w:type="dxa"/>
            <w:tcBorders>
              <w:top w:val="nil"/>
              <w:left w:val="nil"/>
              <w:bottom w:val="single" w:sz="4" w:space="0" w:color="auto"/>
              <w:right w:val="single" w:sz="4" w:space="0" w:color="auto"/>
            </w:tcBorders>
            <w:shd w:val="clear" w:color="auto" w:fill="auto"/>
            <w:noWrap/>
            <w:vAlign w:val="bottom"/>
          </w:tcPr>
          <w:p w14:paraId="7EA25AFB" w14:textId="77777777" w:rsidR="005A0BB3" w:rsidRPr="00232625" w:rsidRDefault="005A0BB3" w:rsidP="00114A3D">
            <w:pPr>
              <w:jc w:val="center"/>
            </w:pPr>
            <w:r w:rsidRPr="00232625">
              <w:t>1</w:t>
            </w:r>
          </w:p>
        </w:tc>
        <w:tc>
          <w:tcPr>
            <w:tcW w:w="1256" w:type="dxa"/>
            <w:tcBorders>
              <w:top w:val="nil"/>
              <w:left w:val="nil"/>
              <w:bottom w:val="single" w:sz="4" w:space="0" w:color="auto"/>
              <w:right w:val="single" w:sz="4" w:space="0" w:color="auto"/>
            </w:tcBorders>
            <w:shd w:val="clear" w:color="auto" w:fill="auto"/>
            <w:noWrap/>
            <w:vAlign w:val="bottom"/>
          </w:tcPr>
          <w:p w14:paraId="35893CBB" w14:textId="77777777" w:rsidR="005A0BB3" w:rsidRPr="00232625" w:rsidRDefault="005A0BB3" w:rsidP="00114A3D">
            <w:pPr>
              <w:jc w:val="center"/>
            </w:pPr>
            <w:r w:rsidRPr="00232625">
              <w:t>31,8</w:t>
            </w:r>
          </w:p>
        </w:tc>
        <w:tc>
          <w:tcPr>
            <w:tcW w:w="1343" w:type="dxa"/>
            <w:tcBorders>
              <w:top w:val="nil"/>
              <w:left w:val="nil"/>
              <w:bottom w:val="single" w:sz="4" w:space="0" w:color="auto"/>
              <w:right w:val="single" w:sz="4" w:space="0" w:color="auto"/>
            </w:tcBorders>
            <w:shd w:val="clear" w:color="auto" w:fill="auto"/>
            <w:noWrap/>
            <w:vAlign w:val="bottom"/>
          </w:tcPr>
          <w:p w14:paraId="6CEB9AFC" w14:textId="77777777" w:rsidR="005A0BB3" w:rsidRPr="00232625" w:rsidRDefault="00DF17E9" w:rsidP="00114A3D">
            <w:pPr>
              <w:jc w:val="center"/>
            </w:pPr>
            <w:r w:rsidRPr="00232625">
              <w:t xml:space="preserve">490 </w:t>
            </w:r>
            <w:r w:rsidR="005A0BB3" w:rsidRPr="00232625">
              <w:t>500</w:t>
            </w:r>
          </w:p>
        </w:tc>
      </w:tr>
      <w:tr w:rsidR="00450786" w:rsidRPr="00450786" w14:paraId="2C07AB37"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61CCF1F9" w14:textId="77777777" w:rsidR="00AA2C96" w:rsidRPr="00590C14" w:rsidRDefault="00557F32" w:rsidP="00114A3D">
            <w:pPr>
              <w:jc w:val="center"/>
              <w:rPr>
                <w:color w:val="000000"/>
              </w:rPr>
            </w:pPr>
            <w:r>
              <w:rPr>
                <w:color w:val="000000"/>
              </w:rPr>
              <w:t>3</w:t>
            </w:r>
          </w:p>
        </w:tc>
        <w:tc>
          <w:tcPr>
            <w:tcW w:w="2127" w:type="dxa"/>
            <w:tcBorders>
              <w:top w:val="nil"/>
              <w:left w:val="nil"/>
              <w:bottom w:val="single" w:sz="4" w:space="0" w:color="auto"/>
              <w:right w:val="single" w:sz="4" w:space="0" w:color="auto"/>
            </w:tcBorders>
            <w:shd w:val="clear" w:color="auto" w:fill="auto"/>
            <w:noWrap/>
            <w:vAlign w:val="bottom"/>
          </w:tcPr>
          <w:p w14:paraId="0E6BD8CB" w14:textId="77777777" w:rsidR="00AA2C96" w:rsidRPr="00450786" w:rsidRDefault="00450786" w:rsidP="00114A3D">
            <w:pPr>
              <w:jc w:val="center"/>
            </w:pPr>
            <w:proofErr w:type="spellStart"/>
            <w:r w:rsidRPr="00450786">
              <w:t>ул.Ленина</w:t>
            </w:r>
            <w:proofErr w:type="spellEnd"/>
            <w:r w:rsidRPr="00450786">
              <w:t>, дом 28</w:t>
            </w:r>
          </w:p>
        </w:tc>
        <w:tc>
          <w:tcPr>
            <w:tcW w:w="992" w:type="dxa"/>
            <w:tcBorders>
              <w:top w:val="nil"/>
              <w:left w:val="nil"/>
              <w:bottom w:val="single" w:sz="4" w:space="0" w:color="auto"/>
              <w:right w:val="single" w:sz="4" w:space="0" w:color="auto"/>
            </w:tcBorders>
            <w:shd w:val="clear" w:color="auto" w:fill="auto"/>
            <w:noWrap/>
            <w:vAlign w:val="bottom"/>
          </w:tcPr>
          <w:p w14:paraId="5A689679" w14:textId="77777777" w:rsidR="00AA2C96" w:rsidRPr="00450786" w:rsidRDefault="00450786" w:rsidP="00114A3D">
            <w:pPr>
              <w:jc w:val="center"/>
            </w:pPr>
            <w:r w:rsidRPr="00450786">
              <w:t>9</w:t>
            </w:r>
          </w:p>
        </w:tc>
        <w:tc>
          <w:tcPr>
            <w:tcW w:w="2268" w:type="dxa"/>
            <w:tcBorders>
              <w:top w:val="nil"/>
              <w:left w:val="nil"/>
              <w:bottom w:val="single" w:sz="4" w:space="0" w:color="auto"/>
              <w:right w:val="single" w:sz="4" w:space="0" w:color="auto"/>
            </w:tcBorders>
            <w:shd w:val="clear" w:color="auto" w:fill="auto"/>
            <w:noWrap/>
            <w:vAlign w:val="bottom"/>
          </w:tcPr>
          <w:p w14:paraId="796178AB" w14:textId="77777777" w:rsidR="00AA2C96" w:rsidRPr="00450786" w:rsidRDefault="00AA2C96" w:rsidP="00114A3D">
            <w:r w:rsidRPr="00450786">
              <w:t>07:08:1000001:</w:t>
            </w:r>
            <w:r w:rsidR="00450786" w:rsidRPr="00450786">
              <w:t>409</w:t>
            </w:r>
          </w:p>
        </w:tc>
        <w:tc>
          <w:tcPr>
            <w:tcW w:w="709" w:type="dxa"/>
            <w:tcBorders>
              <w:top w:val="nil"/>
              <w:left w:val="nil"/>
              <w:bottom w:val="single" w:sz="4" w:space="0" w:color="auto"/>
              <w:right w:val="single" w:sz="4" w:space="0" w:color="auto"/>
            </w:tcBorders>
            <w:shd w:val="clear" w:color="auto" w:fill="auto"/>
            <w:noWrap/>
            <w:vAlign w:val="bottom"/>
          </w:tcPr>
          <w:p w14:paraId="2B5F3AB9" w14:textId="77777777" w:rsidR="00AA2C96" w:rsidRPr="00450786" w:rsidRDefault="00450786" w:rsidP="00114A3D">
            <w:pPr>
              <w:jc w:val="center"/>
            </w:pPr>
            <w:r w:rsidRPr="00450786">
              <w:t>1</w:t>
            </w:r>
          </w:p>
        </w:tc>
        <w:tc>
          <w:tcPr>
            <w:tcW w:w="992" w:type="dxa"/>
            <w:tcBorders>
              <w:top w:val="nil"/>
              <w:left w:val="nil"/>
              <w:bottom w:val="single" w:sz="4" w:space="0" w:color="auto"/>
              <w:right w:val="single" w:sz="4" w:space="0" w:color="auto"/>
            </w:tcBorders>
            <w:shd w:val="clear" w:color="auto" w:fill="auto"/>
            <w:noWrap/>
            <w:vAlign w:val="bottom"/>
          </w:tcPr>
          <w:p w14:paraId="7F5C95C2" w14:textId="77777777" w:rsidR="00AA2C96" w:rsidRPr="00450786" w:rsidRDefault="00AA2C96" w:rsidP="00114A3D">
            <w:pPr>
              <w:jc w:val="center"/>
            </w:pPr>
            <w:r w:rsidRPr="00450786">
              <w:t>1</w:t>
            </w:r>
          </w:p>
        </w:tc>
        <w:tc>
          <w:tcPr>
            <w:tcW w:w="1256" w:type="dxa"/>
            <w:tcBorders>
              <w:top w:val="nil"/>
              <w:left w:val="nil"/>
              <w:bottom w:val="single" w:sz="4" w:space="0" w:color="auto"/>
              <w:right w:val="single" w:sz="4" w:space="0" w:color="auto"/>
            </w:tcBorders>
            <w:shd w:val="clear" w:color="auto" w:fill="auto"/>
            <w:noWrap/>
            <w:vAlign w:val="bottom"/>
          </w:tcPr>
          <w:p w14:paraId="1DEA296B" w14:textId="77777777" w:rsidR="00AA2C96" w:rsidRPr="00450786" w:rsidRDefault="00450786" w:rsidP="00114A3D">
            <w:pPr>
              <w:jc w:val="center"/>
            </w:pPr>
            <w:r w:rsidRPr="00450786">
              <w:t>29,8</w:t>
            </w:r>
          </w:p>
        </w:tc>
        <w:tc>
          <w:tcPr>
            <w:tcW w:w="1343" w:type="dxa"/>
            <w:tcBorders>
              <w:top w:val="nil"/>
              <w:left w:val="nil"/>
              <w:bottom w:val="single" w:sz="4" w:space="0" w:color="auto"/>
              <w:right w:val="single" w:sz="4" w:space="0" w:color="auto"/>
            </w:tcBorders>
            <w:shd w:val="clear" w:color="auto" w:fill="auto"/>
            <w:noWrap/>
            <w:vAlign w:val="bottom"/>
          </w:tcPr>
          <w:p w14:paraId="3B439DC0" w14:textId="77777777" w:rsidR="00AA2C96" w:rsidRPr="00450786" w:rsidRDefault="00450786" w:rsidP="00114A3D">
            <w:pPr>
              <w:jc w:val="center"/>
            </w:pPr>
            <w:r w:rsidRPr="00450786">
              <w:t>451 617</w:t>
            </w:r>
          </w:p>
        </w:tc>
      </w:tr>
      <w:tr w:rsidR="00450786" w:rsidRPr="00450786" w14:paraId="6FC222EA"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3D401600" w14:textId="77777777" w:rsidR="00AA2C96" w:rsidRPr="00590C14" w:rsidRDefault="00557F32" w:rsidP="00114A3D">
            <w:pPr>
              <w:jc w:val="center"/>
              <w:rPr>
                <w:color w:val="000000"/>
              </w:rPr>
            </w:pPr>
            <w:r>
              <w:rPr>
                <w:color w:val="000000"/>
              </w:rPr>
              <w:t>4</w:t>
            </w:r>
          </w:p>
        </w:tc>
        <w:tc>
          <w:tcPr>
            <w:tcW w:w="2127" w:type="dxa"/>
            <w:tcBorders>
              <w:top w:val="nil"/>
              <w:left w:val="nil"/>
              <w:bottom w:val="single" w:sz="4" w:space="0" w:color="auto"/>
              <w:right w:val="single" w:sz="4" w:space="0" w:color="auto"/>
            </w:tcBorders>
            <w:shd w:val="clear" w:color="auto" w:fill="auto"/>
            <w:noWrap/>
            <w:vAlign w:val="bottom"/>
          </w:tcPr>
          <w:p w14:paraId="5E98E09B" w14:textId="77777777" w:rsidR="00AA2C96" w:rsidRPr="00450786" w:rsidRDefault="00450786" w:rsidP="00114A3D">
            <w:pPr>
              <w:jc w:val="center"/>
            </w:pPr>
            <w:proofErr w:type="spellStart"/>
            <w:r w:rsidRPr="00450786">
              <w:t>ул.Ленина</w:t>
            </w:r>
            <w:proofErr w:type="spellEnd"/>
            <w:r w:rsidRPr="00450786">
              <w:t>, дом 22</w:t>
            </w:r>
          </w:p>
        </w:tc>
        <w:tc>
          <w:tcPr>
            <w:tcW w:w="992" w:type="dxa"/>
            <w:tcBorders>
              <w:top w:val="nil"/>
              <w:left w:val="nil"/>
              <w:bottom w:val="single" w:sz="4" w:space="0" w:color="auto"/>
              <w:right w:val="single" w:sz="4" w:space="0" w:color="auto"/>
            </w:tcBorders>
            <w:shd w:val="clear" w:color="auto" w:fill="auto"/>
            <w:noWrap/>
            <w:vAlign w:val="bottom"/>
          </w:tcPr>
          <w:p w14:paraId="29ED75A6" w14:textId="77777777" w:rsidR="00AA2C96" w:rsidRPr="00AE0BF8" w:rsidRDefault="00AA2C96" w:rsidP="00114A3D">
            <w:pPr>
              <w:jc w:val="center"/>
            </w:pPr>
            <w:r w:rsidRPr="00AE0BF8">
              <w:t>4</w:t>
            </w:r>
          </w:p>
        </w:tc>
        <w:tc>
          <w:tcPr>
            <w:tcW w:w="2268" w:type="dxa"/>
            <w:tcBorders>
              <w:top w:val="nil"/>
              <w:left w:val="nil"/>
              <w:bottom w:val="single" w:sz="4" w:space="0" w:color="auto"/>
              <w:right w:val="single" w:sz="4" w:space="0" w:color="auto"/>
            </w:tcBorders>
            <w:shd w:val="clear" w:color="auto" w:fill="auto"/>
            <w:noWrap/>
            <w:vAlign w:val="bottom"/>
          </w:tcPr>
          <w:p w14:paraId="15C724E5" w14:textId="77777777" w:rsidR="00AA2C96" w:rsidRPr="00AE0BF8" w:rsidRDefault="00AA2C96" w:rsidP="00114A3D">
            <w:r w:rsidRPr="00AE0BF8">
              <w:t>07:08:1000001:</w:t>
            </w:r>
            <w:r w:rsidR="00450786" w:rsidRPr="00AE0BF8">
              <w:t>468</w:t>
            </w:r>
          </w:p>
        </w:tc>
        <w:tc>
          <w:tcPr>
            <w:tcW w:w="709" w:type="dxa"/>
            <w:tcBorders>
              <w:top w:val="nil"/>
              <w:left w:val="nil"/>
              <w:bottom w:val="single" w:sz="4" w:space="0" w:color="auto"/>
              <w:right w:val="single" w:sz="4" w:space="0" w:color="auto"/>
            </w:tcBorders>
            <w:shd w:val="clear" w:color="auto" w:fill="auto"/>
            <w:noWrap/>
            <w:vAlign w:val="bottom"/>
          </w:tcPr>
          <w:p w14:paraId="13DF1287" w14:textId="77777777" w:rsidR="00AA2C96" w:rsidRPr="00450786" w:rsidRDefault="00AA2C96" w:rsidP="00114A3D">
            <w:pPr>
              <w:jc w:val="center"/>
            </w:pPr>
            <w:r w:rsidRPr="00450786">
              <w:t>1</w:t>
            </w:r>
          </w:p>
        </w:tc>
        <w:tc>
          <w:tcPr>
            <w:tcW w:w="992" w:type="dxa"/>
            <w:tcBorders>
              <w:top w:val="nil"/>
              <w:left w:val="nil"/>
              <w:bottom w:val="single" w:sz="4" w:space="0" w:color="auto"/>
              <w:right w:val="single" w:sz="4" w:space="0" w:color="auto"/>
            </w:tcBorders>
            <w:shd w:val="clear" w:color="auto" w:fill="auto"/>
            <w:noWrap/>
            <w:vAlign w:val="bottom"/>
          </w:tcPr>
          <w:p w14:paraId="6FD67465" w14:textId="77777777" w:rsidR="00AA2C96" w:rsidRPr="00450786" w:rsidRDefault="00AA2C96" w:rsidP="00114A3D">
            <w:pPr>
              <w:jc w:val="center"/>
            </w:pPr>
            <w:r w:rsidRPr="00450786">
              <w:t>1</w:t>
            </w:r>
          </w:p>
        </w:tc>
        <w:tc>
          <w:tcPr>
            <w:tcW w:w="1256" w:type="dxa"/>
            <w:tcBorders>
              <w:top w:val="nil"/>
              <w:left w:val="nil"/>
              <w:bottom w:val="single" w:sz="4" w:space="0" w:color="auto"/>
              <w:right w:val="single" w:sz="4" w:space="0" w:color="auto"/>
            </w:tcBorders>
            <w:shd w:val="clear" w:color="auto" w:fill="auto"/>
            <w:noWrap/>
            <w:vAlign w:val="bottom"/>
          </w:tcPr>
          <w:p w14:paraId="113C3F1B" w14:textId="77777777" w:rsidR="00AA2C96" w:rsidRPr="00450786" w:rsidRDefault="00AA2C96" w:rsidP="00114A3D">
            <w:pPr>
              <w:jc w:val="center"/>
            </w:pPr>
            <w:r w:rsidRPr="00450786">
              <w:t>29,8</w:t>
            </w:r>
          </w:p>
        </w:tc>
        <w:tc>
          <w:tcPr>
            <w:tcW w:w="1343" w:type="dxa"/>
            <w:tcBorders>
              <w:top w:val="nil"/>
              <w:left w:val="nil"/>
              <w:bottom w:val="single" w:sz="4" w:space="0" w:color="auto"/>
              <w:right w:val="single" w:sz="4" w:space="0" w:color="auto"/>
            </w:tcBorders>
            <w:shd w:val="clear" w:color="auto" w:fill="auto"/>
            <w:noWrap/>
            <w:vAlign w:val="bottom"/>
          </w:tcPr>
          <w:p w14:paraId="4F4D9E63" w14:textId="77777777" w:rsidR="00AA2C96" w:rsidRPr="00450786" w:rsidRDefault="00450786" w:rsidP="00114A3D">
            <w:pPr>
              <w:jc w:val="center"/>
            </w:pPr>
            <w:r w:rsidRPr="00450786">
              <w:t>451</w:t>
            </w:r>
            <w:r>
              <w:t> </w:t>
            </w:r>
            <w:r w:rsidRPr="00450786">
              <w:t>617</w:t>
            </w:r>
          </w:p>
        </w:tc>
      </w:tr>
      <w:tr w:rsidR="00450786" w:rsidRPr="00450786" w14:paraId="61C90824"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05C25AE1" w14:textId="77777777" w:rsidR="00AA2C96" w:rsidRPr="00590C14" w:rsidRDefault="00557F32" w:rsidP="00114A3D">
            <w:pPr>
              <w:jc w:val="center"/>
              <w:rPr>
                <w:color w:val="000000"/>
              </w:rPr>
            </w:pPr>
            <w:r>
              <w:rPr>
                <w:color w:val="000000"/>
              </w:rPr>
              <w:t>5</w:t>
            </w:r>
          </w:p>
        </w:tc>
        <w:tc>
          <w:tcPr>
            <w:tcW w:w="2127" w:type="dxa"/>
            <w:tcBorders>
              <w:top w:val="nil"/>
              <w:left w:val="nil"/>
              <w:bottom w:val="single" w:sz="4" w:space="0" w:color="auto"/>
              <w:right w:val="single" w:sz="4" w:space="0" w:color="auto"/>
            </w:tcBorders>
            <w:shd w:val="clear" w:color="auto" w:fill="auto"/>
            <w:noWrap/>
            <w:vAlign w:val="bottom"/>
          </w:tcPr>
          <w:p w14:paraId="0C25248F" w14:textId="77777777" w:rsidR="00AA2C96" w:rsidRPr="005B7180" w:rsidRDefault="00AA2C96" w:rsidP="00114A3D">
            <w:pPr>
              <w:jc w:val="center"/>
            </w:pPr>
            <w:proofErr w:type="spellStart"/>
            <w:r w:rsidRPr="005B7180">
              <w:t>ул.Ленина</w:t>
            </w:r>
            <w:proofErr w:type="spellEnd"/>
            <w:r w:rsidRPr="005B7180">
              <w:t xml:space="preserve">, дом </w:t>
            </w:r>
            <w:r w:rsidR="00450786" w:rsidRPr="005B7180">
              <w:t>1</w:t>
            </w:r>
          </w:p>
        </w:tc>
        <w:tc>
          <w:tcPr>
            <w:tcW w:w="992" w:type="dxa"/>
            <w:tcBorders>
              <w:top w:val="nil"/>
              <w:left w:val="nil"/>
              <w:bottom w:val="single" w:sz="4" w:space="0" w:color="auto"/>
              <w:right w:val="single" w:sz="4" w:space="0" w:color="auto"/>
            </w:tcBorders>
            <w:shd w:val="clear" w:color="auto" w:fill="auto"/>
            <w:noWrap/>
            <w:vAlign w:val="bottom"/>
          </w:tcPr>
          <w:p w14:paraId="07F84BFB" w14:textId="77777777" w:rsidR="00AA2C96" w:rsidRPr="00232625" w:rsidRDefault="00AA2C96" w:rsidP="00114A3D">
            <w:pPr>
              <w:jc w:val="center"/>
            </w:pPr>
            <w:r w:rsidRPr="00232625">
              <w:t>4</w:t>
            </w:r>
            <w:r w:rsidR="00417AA0" w:rsidRPr="00232625">
              <w:t>9</w:t>
            </w:r>
          </w:p>
        </w:tc>
        <w:tc>
          <w:tcPr>
            <w:tcW w:w="2268" w:type="dxa"/>
            <w:tcBorders>
              <w:top w:val="nil"/>
              <w:left w:val="nil"/>
              <w:bottom w:val="single" w:sz="4" w:space="0" w:color="auto"/>
              <w:right w:val="single" w:sz="4" w:space="0" w:color="auto"/>
            </w:tcBorders>
            <w:shd w:val="clear" w:color="auto" w:fill="auto"/>
            <w:noWrap/>
            <w:vAlign w:val="bottom"/>
          </w:tcPr>
          <w:p w14:paraId="5B87A157" w14:textId="77777777" w:rsidR="00AA2C96" w:rsidRPr="00232625" w:rsidRDefault="00AA2C96" w:rsidP="00114A3D">
            <w:r w:rsidRPr="00232625">
              <w:t>07:08:1000001:</w:t>
            </w:r>
            <w:r w:rsidR="00417AA0" w:rsidRPr="00232625">
              <w:t>645</w:t>
            </w:r>
          </w:p>
        </w:tc>
        <w:tc>
          <w:tcPr>
            <w:tcW w:w="709" w:type="dxa"/>
            <w:tcBorders>
              <w:top w:val="nil"/>
              <w:left w:val="nil"/>
              <w:bottom w:val="single" w:sz="4" w:space="0" w:color="auto"/>
              <w:right w:val="single" w:sz="4" w:space="0" w:color="auto"/>
            </w:tcBorders>
            <w:shd w:val="clear" w:color="auto" w:fill="auto"/>
            <w:noWrap/>
            <w:vAlign w:val="bottom"/>
          </w:tcPr>
          <w:p w14:paraId="7D45798B" w14:textId="77777777" w:rsidR="00AA2C96" w:rsidRPr="00232625" w:rsidRDefault="00AA2C96" w:rsidP="00114A3D">
            <w:pPr>
              <w:jc w:val="center"/>
            </w:pPr>
            <w:r w:rsidRPr="00232625">
              <w:t>1</w:t>
            </w:r>
          </w:p>
        </w:tc>
        <w:tc>
          <w:tcPr>
            <w:tcW w:w="992" w:type="dxa"/>
            <w:tcBorders>
              <w:top w:val="nil"/>
              <w:left w:val="nil"/>
              <w:bottom w:val="single" w:sz="4" w:space="0" w:color="auto"/>
              <w:right w:val="single" w:sz="4" w:space="0" w:color="auto"/>
            </w:tcBorders>
            <w:shd w:val="clear" w:color="auto" w:fill="auto"/>
            <w:noWrap/>
            <w:vAlign w:val="bottom"/>
          </w:tcPr>
          <w:p w14:paraId="6D54BBC2" w14:textId="77777777" w:rsidR="00AA2C96" w:rsidRPr="00232625" w:rsidRDefault="00417AA0" w:rsidP="00114A3D">
            <w:pPr>
              <w:jc w:val="center"/>
            </w:pPr>
            <w:r w:rsidRPr="00232625">
              <w:t>3</w:t>
            </w:r>
          </w:p>
        </w:tc>
        <w:tc>
          <w:tcPr>
            <w:tcW w:w="1256" w:type="dxa"/>
            <w:tcBorders>
              <w:top w:val="nil"/>
              <w:left w:val="nil"/>
              <w:bottom w:val="single" w:sz="4" w:space="0" w:color="auto"/>
              <w:right w:val="single" w:sz="4" w:space="0" w:color="auto"/>
            </w:tcBorders>
            <w:shd w:val="clear" w:color="auto" w:fill="auto"/>
            <w:noWrap/>
            <w:vAlign w:val="bottom"/>
          </w:tcPr>
          <w:p w14:paraId="66B401D4" w14:textId="77777777" w:rsidR="00AA2C96" w:rsidRPr="00232625" w:rsidRDefault="00417AA0" w:rsidP="00114A3D">
            <w:pPr>
              <w:jc w:val="center"/>
            </w:pPr>
            <w:r w:rsidRPr="00232625">
              <w:t>52,9</w:t>
            </w:r>
          </w:p>
        </w:tc>
        <w:tc>
          <w:tcPr>
            <w:tcW w:w="1343" w:type="dxa"/>
            <w:tcBorders>
              <w:top w:val="nil"/>
              <w:left w:val="nil"/>
              <w:bottom w:val="single" w:sz="4" w:space="0" w:color="auto"/>
              <w:right w:val="single" w:sz="4" w:space="0" w:color="auto"/>
            </w:tcBorders>
            <w:shd w:val="clear" w:color="auto" w:fill="auto"/>
            <w:noWrap/>
            <w:vAlign w:val="bottom"/>
          </w:tcPr>
          <w:p w14:paraId="22B701B3" w14:textId="77777777" w:rsidR="00AA2C96" w:rsidRPr="00232625" w:rsidRDefault="005A0BB3" w:rsidP="00114A3D">
            <w:pPr>
              <w:jc w:val="center"/>
            </w:pPr>
            <w:r w:rsidRPr="00232625">
              <w:t>750</w:t>
            </w:r>
            <w:r w:rsidR="00417AA0" w:rsidRPr="00232625">
              <w:t xml:space="preserve"> 300</w:t>
            </w:r>
          </w:p>
        </w:tc>
      </w:tr>
      <w:tr w:rsidR="00450786" w:rsidRPr="00450786" w14:paraId="49981773"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784A3E4B" w14:textId="77777777" w:rsidR="00AA2C96" w:rsidRPr="005B7180" w:rsidRDefault="00557F32" w:rsidP="00114A3D">
            <w:pPr>
              <w:jc w:val="center"/>
            </w:pPr>
            <w:r>
              <w:t>6</w:t>
            </w:r>
          </w:p>
        </w:tc>
        <w:tc>
          <w:tcPr>
            <w:tcW w:w="2127" w:type="dxa"/>
            <w:tcBorders>
              <w:top w:val="nil"/>
              <w:left w:val="nil"/>
              <w:bottom w:val="single" w:sz="4" w:space="0" w:color="auto"/>
              <w:right w:val="single" w:sz="4" w:space="0" w:color="auto"/>
            </w:tcBorders>
            <w:shd w:val="clear" w:color="auto" w:fill="auto"/>
            <w:noWrap/>
            <w:vAlign w:val="bottom"/>
          </w:tcPr>
          <w:p w14:paraId="5344AEB1" w14:textId="77777777" w:rsidR="00AA2C96" w:rsidRPr="005B7180" w:rsidRDefault="00DF17E9" w:rsidP="00114A3D">
            <w:pPr>
              <w:jc w:val="center"/>
            </w:pPr>
            <w:proofErr w:type="spellStart"/>
            <w:r>
              <w:t>ул.Ленина</w:t>
            </w:r>
            <w:proofErr w:type="spellEnd"/>
            <w:r>
              <w:t>, дом 29</w:t>
            </w:r>
          </w:p>
        </w:tc>
        <w:tc>
          <w:tcPr>
            <w:tcW w:w="992" w:type="dxa"/>
            <w:tcBorders>
              <w:top w:val="nil"/>
              <w:left w:val="nil"/>
              <w:bottom w:val="single" w:sz="4" w:space="0" w:color="auto"/>
              <w:right w:val="single" w:sz="4" w:space="0" w:color="auto"/>
            </w:tcBorders>
            <w:shd w:val="clear" w:color="auto" w:fill="auto"/>
            <w:noWrap/>
            <w:vAlign w:val="bottom"/>
          </w:tcPr>
          <w:p w14:paraId="0CEEA86D" w14:textId="77777777" w:rsidR="00AA2C96" w:rsidRPr="005B7180" w:rsidRDefault="00FC620A" w:rsidP="00114A3D">
            <w:pPr>
              <w:jc w:val="center"/>
            </w:pPr>
            <w:r>
              <w:t>2</w:t>
            </w:r>
          </w:p>
        </w:tc>
        <w:tc>
          <w:tcPr>
            <w:tcW w:w="2268" w:type="dxa"/>
            <w:tcBorders>
              <w:top w:val="nil"/>
              <w:left w:val="nil"/>
              <w:bottom w:val="single" w:sz="4" w:space="0" w:color="auto"/>
              <w:right w:val="single" w:sz="4" w:space="0" w:color="auto"/>
            </w:tcBorders>
            <w:shd w:val="clear" w:color="auto" w:fill="auto"/>
            <w:noWrap/>
            <w:vAlign w:val="bottom"/>
          </w:tcPr>
          <w:p w14:paraId="3AC01532" w14:textId="77777777" w:rsidR="00AA2C96" w:rsidRPr="00FC620A" w:rsidRDefault="00FC620A" w:rsidP="00114A3D">
            <w:r w:rsidRPr="00FC620A">
              <w:rPr>
                <w:color w:val="000000"/>
              </w:rPr>
              <w:t>07:08:1000001:391</w:t>
            </w:r>
          </w:p>
        </w:tc>
        <w:tc>
          <w:tcPr>
            <w:tcW w:w="709" w:type="dxa"/>
            <w:tcBorders>
              <w:top w:val="nil"/>
              <w:left w:val="nil"/>
              <w:bottom w:val="single" w:sz="4" w:space="0" w:color="auto"/>
              <w:right w:val="single" w:sz="4" w:space="0" w:color="auto"/>
            </w:tcBorders>
            <w:shd w:val="clear" w:color="auto" w:fill="auto"/>
            <w:noWrap/>
            <w:vAlign w:val="bottom"/>
          </w:tcPr>
          <w:p w14:paraId="75F9F075" w14:textId="77777777" w:rsidR="00AA2C96" w:rsidRPr="005B7180" w:rsidRDefault="00B930E9" w:rsidP="00114A3D">
            <w:pPr>
              <w:jc w:val="center"/>
            </w:pPr>
            <w:r>
              <w:t>1</w:t>
            </w:r>
          </w:p>
        </w:tc>
        <w:tc>
          <w:tcPr>
            <w:tcW w:w="992" w:type="dxa"/>
            <w:tcBorders>
              <w:top w:val="nil"/>
              <w:left w:val="nil"/>
              <w:bottom w:val="single" w:sz="4" w:space="0" w:color="auto"/>
              <w:right w:val="single" w:sz="4" w:space="0" w:color="auto"/>
            </w:tcBorders>
            <w:shd w:val="clear" w:color="auto" w:fill="auto"/>
            <w:noWrap/>
            <w:vAlign w:val="bottom"/>
          </w:tcPr>
          <w:p w14:paraId="108ABBC8" w14:textId="77777777" w:rsidR="00AA2C96" w:rsidRPr="005B7180" w:rsidRDefault="00DF17E9" w:rsidP="00114A3D">
            <w:pPr>
              <w:jc w:val="center"/>
            </w:pPr>
            <w:r>
              <w:t>2</w:t>
            </w:r>
          </w:p>
        </w:tc>
        <w:tc>
          <w:tcPr>
            <w:tcW w:w="1256" w:type="dxa"/>
            <w:tcBorders>
              <w:top w:val="nil"/>
              <w:left w:val="nil"/>
              <w:bottom w:val="single" w:sz="4" w:space="0" w:color="auto"/>
              <w:right w:val="single" w:sz="4" w:space="0" w:color="auto"/>
            </w:tcBorders>
            <w:shd w:val="clear" w:color="auto" w:fill="auto"/>
            <w:noWrap/>
            <w:vAlign w:val="bottom"/>
          </w:tcPr>
          <w:p w14:paraId="3552A420" w14:textId="77777777" w:rsidR="00AA2C96" w:rsidRPr="005B7180" w:rsidRDefault="00DF17E9" w:rsidP="00114A3D">
            <w:pPr>
              <w:jc w:val="center"/>
            </w:pPr>
            <w:r>
              <w:t>43,0</w:t>
            </w:r>
          </w:p>
        </w:tc>
        <w:tc>
          <w:tcPr>
            <w:tcW w:w="1343" w:type="dxa"/>
            <w:tcBorders>
              <w:top w:val="nil"/>
              <w:left w:val="nil"/>
              <w:bottom w:val="single" w:sz="4" w:space="0" w:color="auto"/>
              <w:right w:val="single" w:sz="4" w:space="0" w:color="auto"/>
            </w:tcBorders>
            <w:shd w:val="clear" w:color="auto" w:fill="auto"/>
            <w:noWrap/>
            <w:vAlign w:val="bottom"/>
          </w:tcPr>
          <w:p w14:paraId="3E6F2981" w14:textId="77777777" w:rsidR="00AA2C96" w:rsidRPr="005B7180" w:rsidRDefault="00DF17E9" w:rsidP="00114A3D">
            <w:pPr>
              <w:jc w:val="center"/>
            </w:pPr>
            <w:r>
              <w:t>556 350</w:t>
            </w:r>
          </w:p>
        </w:tc>
      </w:tr>
      <w:tr w:rsidR="00450786" w:rsidRPr="00450786" w14:paraId="18D1837E"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6AC86B98" w14:textId="77777777" w:rsidR="00AA2C96" w:rsidRPr="00590C14" w:rsidRDefault="00557F32" w:rsidP="00114A3D">
            <w:pPr>
              <w:jc w:val="center"/>
              <w:rPr>
                <w:color w:val="000000"/>
              </w:rPr>
            </w:pPr>
            <w:r>
              <w:rPr>
                <w:color w:val="000000"/>
              </w:rPr>
              <w:t>7</w:t>
            </w:r>
          </w:p>
        </w:tc>
        <w:tc>
          <w:tcPr>
            <w:tcW w:w="2127" w:type="dxa"/>
            <w:tcBorders>
              <w:top w:val="nil"/>
              <w:left w:val="nil"/>
              <w:bottom w:val="single" w:sz="4" w:space="0" w:color="auto"/>
              <w:right w:val="single" w:sz="4" w:space="0" w:color="auto"/>
            </w:tcBorders>
            <w:shd w:val="clear" w:color="auto" w:fill="auto"/>
            <w:noWrap/>
            <w:vAlign w:val="bottom"/>
          </w:tcPr>
          <w:p w14:paraId="25D497BD" w14:textId="77777777" w:rsidR="00AA2C96" w:rsidRPr="005B7180" w:rsidRDefault="00DF17E9" w:rsidP="00114A3D">
            <w:proofErr w:type="spellStart"/>
            <w:r>
              <w:t>ул.Ленина</w:t>
            </w:r>
            <w:proofErr w:type="spellEnd"/>
            <w:r>
              <w:t>, дом 32</w:t>
            </w:r>
          </w:p>
        </w:tc>
        <w:tc>
          <w:tcPr>
            <w:tcW w:w="992" w:type="dxa"/>
            <w:tcBorders>
              <w:top w:val="nil"/>
              <w:left w:val="nil"/>
              <w:bottom w:val="single" w:sz="4" w:space="0" w:color="auto"/>
              <w:right w:val="single" w:sz="4" w:space="0" w:color="auto"/>
            </w:tcBorders>
            <w:shd w:val="clear" w:color="auto" w:fill="auto"/>
            <w:noWrap/>
            <w:vAlign w:val="bottom"/>
          </w:tcPr>
          <w:p w14:paraId="67CDE854" w14:textId="77777777" w:rsidR="00AA2C96" w:rsidRPr="005B7180" w:rsidRDefault="00DF17E9" w:rsidP="00114A3D">
            <w:pPr>
              <w:jc w:val="center"/>
            </w:pPr>
            <w:r>
              <w:t>50</w:t>
            </w:r>
          </w:p>
        </w:tc>
        <w:tc>
          <w:tcPr>
            <w:tcW w:w="2268" w:type="dxa"/>
            <w:tcBorders>
              <w:top w:val="nil"/>
              <w:left w:val="nil"/>
              <w:bottom w:val="single" w:sz="4" w:space="0" w:color="auto"/>
              <w:right w:val="single" w:sz="4" w:space="0" w:color="auto"/>
            </w:tcBorders>
            <w:shd w:val="clear" w:color="auto" w:fill="auto"/>
            <w:noWrap/>
            <w:vAlign w:val="bottom"/>
          </w:tcPr>
          <w:p w14:paraId="6156C0F8" w14:textId="77777777" w:rsidR="00AA2C96" w:rsidRPr="005B7180" w:rsidRDefault="00DF17E9" w:rsidP="00114A3D">
            <w:r>
              <w:t>07:08:0000000</w:t>
            </w:r>
            <w:r w:rsidR="00AA2C96" w:rsidRPr="005B7180">
              <w:t>:</w:t>
            </w:r>
            <w:r>
              <w:t>6630</w:t>
            </w:r>
          </w:p>
        </w:tc>
        <w:tc>
          <w:tcPr>
            <w:tcW w:w="709" w:type="dxa"/>
            <w:tcBorders>
              <w:top w:val="nil"/>
              <w:left w:val="nil"/>
              <w:bottom w:val="single" w:sz="4" w:space="0" w:color="auto"/>
              <w:right w:val="single" w:sz="4" w:space="0" w:color="auto"/>
            </w:tcBorders>
            <w:shd w:val="clear" w:color="auto" w:fill="auto"/>
            <w:noWrap/>
            <w:vAlign w:val="bottom"/>
          </w:tcPr>
          <w:p w14:paraId="5835DDDB" w14:textId="77777777" w:rsidR="00AA2C96" w:rsidRPr="005B7180" w:rsidRDefault="00232625" w:rsidP="00114A3D">
            <w:pPr>
              <w:jc w:val="center"/>
            </w:pPr>
            <w:r>
              <w:t>5</w:t>
            </w:r>
          </w:p>
        </w:tc>
        <w:tc>
          <w:tcPr>
            <w:tcW w:w="992" w:type="dxa"/>
            <w:tcBorders>
              <w:top w:val="nil"/>
              <w:left w:val="nil"/>
              <w:bottom w:val="single" w:sz="4" w:space="0" w:color="auto"/>
              <w:right w:val="single" w:sz="4" w:space="0" w:color="auto"/>
            </w:tcBorders>
            <w:shd w:val="clear" w:color="auto" w:fill="auto"/>
            <w:noWrap/>
            <w:vAlign w:val="bottom"/>
          </w:tcPr>
          <w:p w14:paraId="258D0CC0" w14:textId="77777777" w:rsidR="00AA2C96" w:rsidRPr="005B7180" w:rsidRDefault="00AA2C96" w:rsidP="00114A3D">
            <w:pPr>
              <w:jc w:val="center"/>
            </w:pPr>
            <w:r w:rsidRPr="005B7180">
              <w:t>1</w:t>
            </w:r>
          </w:p>
        </w:tc>
        <w:tc>
          <w:tcPr>
            <w:tcW w:w="1256" w:type="dxa"/>
            <w:tcBorders>
              <w:top w:val="nil"/>
              <w:left w:val="nil"/>
              <w:bottom w:val="single" w:sz="4" w:space="0" w:color="auto"/>
              <w:right w:val="single" w:sz="4" w:space="0" w:color="auto"/>
            </w:tcBorders>
            <w:shd w:val="clear" w:color="auto" w:fill="auto"/>
            <w:noWrap/>
            <w:vAlign w:val="bottom"/>
          </w:tcPr>
          <w:p w14:paraId="2F2EF4B2" w14:textId="77777777" w:rsidR="00AA2C96" w:rsidRPr="005B7180" w:rsidRDefault="00DF17E9" w:rsidP="00114A3D">
            <w:pPr>
              <w:jc w:val="center"/>
            </w:pPr>
            <w:r>
              <w:t>34,5</w:t>
            </w:r>
          </w:p>
        </w:tc>
        <w:tc>
          <w:tcPr>
            <w:tcW w:w="1343" w:type="dxa"/>
            <w:tcBorders>
              <w:top w:val="nil"/>
              <w:left w:val="nil"/>
              <w:bottom w:val="single" w:sz="4" w:space="0" w:color="auto"/>
              <w:right w:val="single" w:sz="4" w:space="0" w:color="auto"/>
            </w:tcBorders>
            <w:shd w:val="clear" w:color="auto" w:fill="auto"/>
            <w:noWrap/>
            <w:vAlign w:val="bottom"/>
          </w:tcPr>
          <w:p w14:paraId="376E2D6D" w14:textId="77777777" w:rsidR="00AA2C96" w:rsidRPr="005B7180" w:rsidRDefault="00DF17E9" w:rsidP="00114A3D">
            <w:pPr>
              <w:jc w:val="center"/>
            </w:pPr>
            <w:r>
              <w:t>480</w:t>
            </w:r>
            <w:r w:rsidR="005B7180" w:rsidRPr="005B7180">
              <w:t xml:space="preserve"> 617</w:t>
            </w:r>
          </w:p>
        </w:tc>
      </w:tr>
      <w:tr w:rsidR="00232625" w:rsidRPr="00450786" w14:paraId="1795BBFD"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38AE4AE5" w14:textId="77777777" w:rsidR="00232625" w:rsidRDefault="00557F32" w:rsidP="00114A3D">
            <w:pPr>
              <w:jc w:val="center"/>
              <w:rPr>
                <w:color w:val="000000"/>
              </w:rPr>
            </w:pPr>
            <w:r>
              <w:rPr>
                <w:color w:val="000000"/>
              </w:rPr>
              <w:t>8</w:t>
            </w:r>
          </w:p>
        </w:tc>
        <w:tc>
          <w:tcPr>
            <w:tcW w:w="2127" w:type="dxa"/>
            <w:tcBorders>
              <w:top w:val="nil"/>
              <w:left w:val="nil"/>
              <w:bottom w:val="single" w:sz="4" w:space="0" w:color="auto"/>
              <w:right w:val="single" w:sz="4" w:space="0" w:color="auto"/>
            </w:tcBorders>
            <w:shd w:val="clear" w:color="auto" w:fill="auto"/>
            <w:noWrap/>
            <w:vAlign w:val="bottom"/>
          </w:tcPr>
          <w:p w14:paraId="117C1008" w14:textId="77777777" w:rsidR="00232625" w:rsidRDefault="00232625" w:rsidP="00114A3D">
            <w:r>
              <w:t>ул. Ленина дом 13</w:t>
            </w:r>
          </w:p>
        </w:tc>
        <w:tc>
          <w:tcPr>
            <w:tcW w:w="992" w:type="dxa"/>
            <w:tcBorders>
              <w:top w:val="nil"/>
              <w:left w:val="nil"/>
              <w:bottom w:val="single" w:sz="4" w:space="0" w:color="auto"/>
              <w:right w:val="single" w:sz="4" w:space="0" w:color="auto"/>
            </w:tcBorders>
            <w:shd w:val="clear" w:color="auto" w:fill="auto"/>
            <w:noWrap/>
            <w:vAlign w:val="bottom"/>
          </w:tcPr>
          <w:p w14:paraId="5F7FB867" w14:textId="77777777" w:rsidR="00232625" w:rsidRDefault="00232625" w:rsidP="00114A3D">
            <w:pPr>
              <w:jc w:val="center"/>
            </w:pPr>
            <w:r>
              <w:t>4</w:t>
            </w:r>
          </w:p>
        </w:tc>
        <w:tc>
          <w:tcPr>
            <w:tcW w:w="2268" w:type="dxa"/>
            <w:tcBorders>
              <w:top w:val="nil"/>
              <w:left w:val="nil"/>
              <w:bottom w:val="single" w:sz="4" w:space="0" w:color="auto"/>
              <w:right w:val="single" w:sz="4" w:space="0" w:color="auto"/>
            </w:tcBorders>
            <w:shd w:val="clear" w:color="auto" w:fill="auto"/>
            <w:noWrap/>
            <w:vAlign w:val="bottom"/>
          </w:tcPr>
          <w:p w14:paraId="41D23BC8" w14:textId="77777777" w:rsidR="00232625" w:rsidRDefault="00232625" w:rsidP="00114A3D">
            <w:r>
              <w:t>07:08:1000001</w:t>
            </w:r>
            <w:r w:rsidR="00557F32">
              <w:t>:</w:t>
            </w:r>
            <w:r>
              <w:t>6342</w:t>
            </w:r>
          </w:p>
        </w:tc>
        <w:tc>
          <w:tcPr>
            <w:tcW w:w="709" w:type="dxa"/>
            <w:tcBorders>
              <w:top w:val="nil"/>
              <w:left w:val="nil"/>
              <w:bottom w:val="single" w:sz="4" w:space="0" w:color="auto"/>
              <w:right w:val="single" w:sz="4" w:space="0" w:color="auto"/>
            </w:tcBorders>
            <w:shd w:val="clear" w:color="auto" w:fill="auto"/>
            <w:noWrap/>
            <w:vAlign w:val="bottom"/>
          </w:tcPr>
          <w:p w14:paraId="394C44DE" w14:textId="77777777" w:rsidR="00232625" w:rsidRDefault="00232625" w:rsidP="00114A3D">
            <w:pPr>
              <w:jc w:val="center"/>
            </w:pPr>
            <w:r>
              <w:t>1</w:t>
            </w:r>
          </w:p>
        </w:tc>
        <w:tc>
          <w:tcPr>
            <w:tcW w:w="992" w:type="dxa"/>
            <w:tcBorders>
              <w:top w:val="nil"/>
              <w:left w:val="nil"/>
              <w:bottom w:val="single" w:sz="4" w:space="0" w:color="auto"/>
              <w:right w:val="single" w:sz="4" w:space="0" w:color="auto"/>
            </w:tcBorders>
            <w:shd w:val="clear" w:color="auto" w:fill="auto"/>
            <w:noWrap/>
            <w:vAlign w:val="bottom"/>
          </w:tcPr>
          <w:p w14:paraId="3DFAD0FD" w14:textId="77777777" w:rsidR="00232625" w:rsidRPr="005B7180" w:rsidRDefault="00232625" w:rsidP="00114A3D">
            <w:pPr>
              <w:jc w:val="center"/>
            </w:pPr>
            <w:r>
              <w:t>1</w:t>
            </w:r>
          </w:p>
        </w:tc>
        <w:tc>
          <w:tcPr>
            <w:tcW w:w="1256" w:type="dxa"/>
            <w:tcBorders>
              <w:top w:val="nil"/>
              <w:left w:val="nil"/>
              <w:bottom w:val="single" w:sz="4" w:space="0" w:color="auto"/>
              <w:right w:val="single" w:sz="4" w:space="0" w:color="auto"/>
            </w:tcBorders>
            <w:shd w:val="clear" w:color="auto" w:fill="auto"/>
            <w:noWrap/>
            <w:vAlign w:val="bottom"/>
          </w:tcPr>
          <w:p w14:paraId="5A3059AB" w14:textId="77777777" w:rsidR="00232625" w:rsidRDefault="00232625" w:rsidP="00114A3D">
            <w:pPr>
              <w:jc w:val="center"/>
            </w:pPr>
            <w:r>
              <w:t>29,8</w:t>
            </w:r>
          </w:p>
        </w:tc>
        <w:tc>
          <w:tcPr>
            <w:tcW w:w="1343" w:type="dxa"/>
            <w:tcBorders>
              <w:top w:val="nil"/>
              <w:left w:val="nil"/>
              <w:bottom w:val="single" w:sz="4" w:space="0" w:color="auto"/>
              <w:right w:val="single" w:sz="4" w:space="0" w:color="auto"/>
            </w:tcBorders>
            <w:shd w:val="clear" w:color="auto" w:fill="auto"/>
            <w:noWrap/>
            <w:vAlign w:val="bottom"/>
          </w:tcPr>
          <w:p w14:paraId="0BECD435" w14:textId="77777777" w:rsidR="00232625" w:rsidRDefault="00232625" w:rsidP="00114A3D">
            <w:pPr>
              <w:jc w:val="center"/>
            </w:pPr>
            <w:r>
              <w:t>451 617</w:t>
            </w:r>
          </w:p>
        </w:tc>
      </w:tr>
      <w:tr w:rsidR="00557F32" w:rsidRPr="00450786" w14:paraId="59DED9F2"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66599E5E" w14:textId="77777777" w:rsidR="00557F32" w:rsidRDefault="00557F32" w:rsidP="00114A3D">
            <w:pPr>
              <w:jc w:val="center"/>
              <w:rPr>
                <w:color w:val="000000"/>
              </w:rPr>
            </w:pPr>
            <w:r>
              <w:rPr>
                <w:color w:val="000000"/>
              </w:rPr>
              <w:t>9.</w:t>
            </w:r>
          </w:p>
        </w:tc>
        <w:tc>
          <w:tcPr>
            <w:tcW w:w="2127" w:type="dxa"/>
            <w:tcBorders>
              <w:top w:val="nil"/>
              <w:left w:val="nil"/>
              <w:bottom w:val="single" w:sz="4" w:space="0" w:color="auto"/>
              <w:right w:val="single" w:sz="4" w:space="0" w:color="auto"/>
            </w:tcBorders>
            <w:shd w:val="clear" w:color="auto" w:fill="auto"/>
            <w:noWrap/>
            <w:vAlign w:val="bottom"/>
          </w:tcPr>
          <w:p w14:paraId="171D649A" w14:textId="77777777" w:rsidR="00557F32" w:rsidRDefault="00557F32" w:rsidP="00114A3D">
            <w:r>
              <w:t>ул. Ленина дом 25</w:t>
            </w:r>
          </w:p>
        </w:tc>
        <w:tc>
          <w:tcPr>
            <w:tcW w:w="992" w:type="dxa"/>
            <w:tcBorders>
              <w:top w:val="nil"/>
              <w:left w:val="nil"/>
              <w:bottom w:val="single" w:sz="4" w:space="0" w:color="auto"/>
              <w:right w:val="single" w:sz="4" w:space="0" w:color="auto"/>
            </w:tcBorders>
            <w:shd w:val="clear" w:color="auto" w:fill="auto"/>
            <w:noWrap/>
            <w:vAlign w:val="bottom"/>
          </w:tcPr>
          <w:p w14:paraId="5DA9235D" w14:textId="77777777" w:rsidR="00557F32" w:rsidRDefault="00557F32" w:rsidP="00114A3D">
            <w:pPr>
              <w:jc w:val="center"/>
            </w:pPr>
            <w:r>
              <w:t>4</w:t>
            </w:r>
          </w:p>
        </w:tc>
        <w:tc>
          <w:tcPr>
            <w:tcW w:w="2268" w:type="dxa"/>
            <w:tcBorders>
              <w:top w:val="nil"/>
              <w:left w:val="nil"/>
              <w:bottom w:val="single" w:sz="4" w:space="0" w:color="auto"/>
              <w:right w:val="single" w:sz="4" w:space="0" w:color="auto"/>
            </w:tcBorders>
            <w:shd w:val="clear" w:color="auto" w:fill="auto"/>
            <w:noWrap/>
            <w:vAlign w:val="bottom"/>
          </w:tcPr>
          <w:p w14:paraId="3CBE8233" w14:textId="77777777" w:rsidR="00557F32" w:rsidRDefault="00557F32" w:rsidP="00114A3D">
            <w:r>
              <w:t>07:08:1000001:489</w:t>
            </w:r>
          </w:p>
        </w:tc>
        <w:tc>
          <w:tcPr>
            <w:tcW w:w="709" w:type="dxa"/>
            <w:tcBorders>
              <w:top w:val="nil"/>
              <w:left w:val="nil"/>
              <w:bottom w:val="single" w:sz="4" w:space="0" w:color="auto"/>
              <w:right w:val="single" w:sz="4" w:space="0" w:color="auto"/>
            </w:tcBorders>
            <w:shd w:val="clear" w:color="auto" w:fill="auto"/>
            <w:noWrap/>
            <w:vAlign w:val="bottom"/>
          </w:tcPr>
          <w:p w14:paraId="7395A914" w14:textId="77777777" w:rsidR="00557F32" w:rsidRDefault="00557F32" w:rsidP="00114A3D">
            <w:pPr>
              <w:jc w:val="center"/>
            </w:pPr>
            <w:r>
              <w:t>1</w:t>
            </w:r>
          </w:p>
        </w:tc>
        <w:tc>
          <w:tcPr>
            <w:tcW w:w="992" w:type="dxa"/>
            <w:tcBorders>
              <w:top w:val="nil"/>
              <w:left w:val="nil"/>
              <w:bottom w:val="single" w:sz="4" w:space="0" w:color="auto"/>
              <w:right w:val="single" w:sz="4" w:space="0" w:color="auto"/>
            </w:tcBorders>
            <w:shd w:val="clear" w:color="auto" w:fill="auto"/>
            <w:noWrap/>
            <w:vAlign w:val="bottom"/>
          </w:tcPr>
          <w:p w14:paraId="4F845A34" w14:textId="77777777" w:rsidR="00557F32" w:rsidRDefault="00557F32" w:rsidP="00114A3D">
            <w:pPr>
              <w:jc w:val="center"/>
            </w:pPr>
            <w:r>
              <w:t>1</w:t>
            </w:r>
          </w:p>
        </w:tc>
        <w:tc>
          <w:tcPr>
            <w:tcW w:w="1256" w:type="dxa"/>
            <w:tcBorders>
              <w:top w:val="nil"/>
              <w:left w:val="nil"/>
              <w:bottom w:val="single" w:sz="4" w:space="0" w:color="auto"/>
              <w:right w:val="single" w:sz="4" w:space="0" w:color="auto"/>
            </w:tcBorders>
            <w:shd w:val="clear" w:color="auto" w:fill="auto"/>
            <w:noWrap/>
            <w:vAlign w:val="bottom"/>
          </w:tcPr>
          <w:p w14:paraId="23855323" w14:textId="77777777" w:rsidR="00557F32" w:rsidRDefault="00557F32" w:rsidP="00114A3D">
            <w:pPr>
              <w:jc w:val="center"/>
            </w:pPr>
            <w:r>
              <w:t>29,8</w:t>
            </w:r>
          </w:p>
        </w:tc>
        <w:tc>
          <w:tcPr>
            <w:tcW w:w="1343" w:type="dxa"/>
            <w:tcBorders>
              <w:top w:val="nil"/>
              <w:left w:val="nil"/>
              <w:bottom w:val="single" w:sz="4" w:space="0" w:color="auto"/>
              <w:right w:val="single" w:sz="4" w:space="0" w:color="auto"/>
            </w:tcBorders>
            <w:shd w:val="clear" w:color="auto" w:fill="auto"/>
            <w:noWrap/>
            <w:vAlign w:val="bottom"/>
          </w:tcPr>
          <w:p w14:paraId="4CD31BD0" w14:textId="77777777" w:rsidR="00557F32" w:rsidRDefault="00557F32" w:rsidP="00114A3D">
            <w:pPr>
              <w:jc w:val="center"/>
            </w:pPr>
            <w:r>
              <w:t>451 617</w:t>
            </w:r>
          </w:p>
        </w:tc>
      </w:tr>
      <w:tr w:rsidR="00557F32" w:rsidRPr="00450786" w14:paraId="183F599E" w14:textId="77777777" w:rsidTr="00114A3D">
        <w:trPr>
          <w:trHeight w:val="378"/>
        </w:trPr>
        <w:tc>
          <w:tcPr>
            <w:tcW w:w="567" w:type="dxa"/>
            <w:tcBorders>
              <w:top w:val="nil"/>
              <w:left w:val="single" w:sz="4" w:space="0" w:color="auto"/>
              <w:bottom w:val="single" w:sz="4" w:space="0" w:color="auto"/>
              <w:right w:val="single" w:sz="4" w:space="0" w:color="auto"/>
            </w:tcBorders>
            <w:shd w:val="clear" w:color="auto" w:fill="auto"/>
            <w:noWrap/>
            <w:vAlign w:val="bottom"/>
          </w:tcPr>
          <w:p w14:paraId="555BFB85" w14:textId="77777777" w:rsidR="00557F32" w:rsidRDefault="00557F32" w:rsidP="00114A3D">
            <w:pPr>
              <w:jc w:val="center"/>
              <w:rPr>
                <w:color w:val="000000"/>
              </w:rPr>
            </w:pPr>
            <w:r>
              <w:rPr>
                <w:color w:val="000000"/>
              </w:rPr>
              <w:t>10.</w:t>
            </w:r>
          </w:p>
        </w:tc>
        <w:tc>
          <w:tcPr>
            <w:tcW w:w="2127" w:type="dxa"/>
            <w:tcBorders>
              <w:top w:val="nil"/>
              <w:left w:val="nil"/>
              <w:bottom w:val="single" w:sz="4" w:space="0" w:color="auto"/>
              <w:right w:val="single" w:sz="4" w:space="0" w:color="auto"/>
            </w:tcBorders>
            <w:shd w:val="clear" w:color="auto" w:fill="auto"/>
            <w:noWrap/>
            <w:vAlign w:val="bottom"/>
          </w:tcPr>
          <w:p w14:paraId="44CCF8A7" w14:textId="77777777" w:rsidR="00557F32" w:rsidRDefault="00557F32" w:rsidP="00114A3D">
            <w:r>
              <w:t>ул. Ленина дом 30</w:t>
            </w:r>
          </w:p>
        </w:tc>
        <w:tc>
          <w:tcPr>
            <w:tcW w:w="992" w:type="dxa"/>
            <w:tcBorders>
              <w:top w:val="nil"/>
              <w:left w:val="nil"/>
              <w:bottom w:val="single" w:sz="4" w:space="0" w:color="auto"/>
              <w:right w:val="single" w:sz="4" w:space="0" w:color="auto"/>
            </w:tcBorders>
            <w:shd w:val="clear" w:color="auto" w:fill="auto"/>
            <w:noWrap/>
            <w:vAlign w:val="bottom"/>
          </w:tcPr>
          <w:p w14:paraId="066C089F" w14:textId="77777777" w:rsidR="00557F32" w:rsidRDefault="00557F32" w:rsidP="00114A3D">
            <w:pPr>
              <w:jc w:val="center"/>
            </w:pPr>
            <w:r>
              <w:t>6</w:t>
            </w:r>
          </w:p>
        </w:tc>
        <w:tc>
          <w:tcPr>
            <w:tcW w:w="2268" w:type="dxa"/>
            <w:tcBorders>
              <w:top w:val="nil"/>
              <w:left w:val="nil"/>
              <w:bottom w:val="single" w:sz="4" w:space="0" w:color="auto"/>
              <w:right w:val="single" w:sz="4" w:space="0" w:color="auto"/>
            </w:tcBorders>
            <w:shd w:val="clear" w:color="auto" w:fill="auto"/>
            <w:noWrap/>
            <w:vAlign w:val="bottom"/>
          </w:tcPr>
          <w:p w14:paraId="79936917" w14:textId="77777777" w:rsidR="00557F32" w:rsidRDefault="00557F32" w:rsidP="00114A3D">
            <w:r>
              <w:t>07:08:1000001:562</w:t>
            </w:r>
          </w:p>
        </w:tc>
        <w:tc>
          <w:tcPr>
            <w:tcW w:w="709" w:type="dxa"/>
            <w:tcBorders>
              <w:top w:val="nil"/>
              <w:left w:val="nil"/>
              <w:bottom w:val="single" w:sz="4" w:space="0" w:color="auto"/>
              <w:right w:val="single" w:sz="4" w:space="0" w:color="auto"/>
            </w:tcBorders>
            <w:shd w:val="clear" w:color="auto" w:fill="auto"/>
            <w:noWrap/>
            <w:vAlign w:val="bottom"/>
          </w:tcPr>
          <w:p w14:paraId="27339370" w14:textId="77777777" w:rsidR="00557F32" w:rsidRDefault="00557F32" w:rsidP="00114A3D">
            <w:pPr>
              <w:jc w:val="center"/>
            </w:pPr>
            <w:r>
              <w:t>2</w:t>
            </w:r>
          </w:p>
        </w:tc>
        <w:tc>
          <w:tcPr>
            <w:tcW w:w="992" w:type="dxa"/>
            <w:tcBorders>
              <w:top w:val="nil"/>
              <w:left w:val="nil"/>
              <w:bottom w:val="single" w:sz="4" w:space="0" w:color="auto"/>
              <w:right w:val="single" w:sz="4" w:space="0" w:color="auto"/>
            </w:tcBorders>
            <w:shd w:val="clear" w:color="auto" w:fill="auto"/>
            <w:noWrap/>
            <w:vAlign w:val="bottom"/>
          </w:tcPr>
          <w:p w14:paraId="00AC01BD" w14:textId="77777777" w:rsidR="00557F32" w:rsidRDefault="001933B8" w:rsidP="00114A3D">
            <w:pPr>
              <w:jc w:val="center"/>
            </w:pPr>
            <w:r>
              <w:t>1</w:t>
            </w:r>
          </w:p>
        </w:tc>
        <w:tc>
          <w:tcPr>
            <w:tcW w:w="1256" w:type="dxa"/>
            <w:tcBorders>
              <w:top w:val="nil"/>
              <w:left w:val="nil"/>
              <w:bottom w:val="single" w:sz="4" w:space="0" w:color="auto"/>
              <w:right w:val="single" w:sz="4" w:space="0" w:color="auto"/>
            </w:tcBorders>
            <w:shd w:val="clear" w:color="auto" w:fill="auto"/>
            <w:noWrap/>
            <w:vAlign w:val="bottom"/>
          </w:tcPr>
          <w:p w14:paraId="61CB5F2A" w14:textId="77777777" w:rsidR="00557F32" w:rsidRDefault="001933B8" w:rsidP="00114A3D">
            <w:pPr>
              <w:jc w:val="center"/>
            </w:pPr>
            <w:r>
              <w:t>29,8</w:t>
            </w:r>
          </w:p>
        </w:tc>
        <w:tc>
          <w:tcPr>
            <w:tcW w:w="1343" w:type="dxa"/>
            <w:tcBorders>
              <w:top w:val="nil"/>
              <w:left w:val="nil"/>
              <w:bottom w:val="single" w:sz="4" w:space="0" w:color="auto"/>
              <w:right w:val="single" w:sz="4" w:space="0" w:color="auto"/>
            </w:tcBorders>
            <w:shd w:val="clear" w:color="auto" w:fill="auto"/>
            <w:noWrap/>
            <w:vAlign w:val="bottom"/>
          </w:tcPr>
          <w:p w14:paraId="520EAE3E" w14:textId="77777777" w:rsidR="00557F32" w:rsidRDefault="00557F32" w:rsidP="00114A3D">
            <w:pPr>
              <w:jc w:val="center"/>
            </w:pPr>
            <w:r>
              <w:t>451 617</w:t>
            </w:r>
          </w:p>
        </w:tc>
      </w:tr>
      <w:tr w:rsidR="00450786" w:rsidRPr="00450786" w14:paraId="18DDAF56" w14:textId="77777777" w:rsidTr="00114A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2694" w:type="dxa"/>
            <w:gridSpan w:val="2"/>
          </w:tcPr>
          <w:p w14:paraId="515DB4C0" w14:textId="77777777" w:rsidR="00AA2C96" w:rsidRPr="00114A3D" w:rsidRDefault="00AA2C96" w:rsidP="00114A3D">
            <w:pPr>
              <w:jc w:val="center"/>
              <w:rPr>
                <w:b/>
                <w:bCs/>
              </w:rPr>
            </w:pPr>
            <w:r w:rsidRPr="00114A3D">
              <w:rPr>
                <w:b/>
                <w:bCs/>
              </w:rPr>
              <w:t>Итого:</w:t>
            </w:r>
          </w:p>
        </w:tc>
        <w:tc>
          <w:tcPr>
            <w:tcW w:w="992" w:type="dxa"/>
          </w:tcPr>
          <w:p w14:paraId="12EC05FD" w14:textId="77777777" w:rsidR="00AA2C96" w:rsidRPr="003B17E7" w:rsidRDefault="00AA2C96" w:rsidP="00114A3D"/>
        </w:tc>
        <w:tc>
          <w:tcPr>
            <w:tcW w:w="2268" w:type="dxa"/>
          </w:tcPr>
          <w:p w14:paraId="03AE8565" w14:textId="77777777" w:rsidR="00AA2C96" w:rsidRPr="003B17E7" w:rsidRDefault="00AA2C96" w:rsidP="00114A3D"/>
        </w:tc>
        <w:tc>
          <w:tcPr>
            <w:tcW w:w="709" w:type="dxa"/>
          </w:tcPr>
          <w:p w14:paraId="594015EF" w14:textId="77777777" w:rsidR="00AA2C96" w:rsidRPr="003B17E7" w:rsidRDefault="00AA2C96" w:rsidP="00114A3D"/>
        </w:tc>
        <w:tc>
          <w:tcPr>
            <w:tcW w:w="992" w:type="dxa"/>
          </w:tcPr>
          <w:p w14:paraId="0A964C0B" w14:textId="77777777" w:rsidR="00AA2C96" w:rsidRPr="003B17E7" w:rsidRDefault="00AA2C96" w:rsidP="00114A3D"/>
        </w:tc>
        <w:tc>
          <w:tcPr>
            <w:tcW w:w="1256" w:type="dxa"/>
          </w:tcPr>
          <w:p w14:paraId="42EFE9C8" w14:textId="77777777" w:rsidR="00AA2C96" w:rsidRPr="003B17E7" w:rsidRDefault="00AA2C96" w:rsidP="00114A3D"/>
        </w:tc>
        <w:tc>
          <w:tcPr>
            <w:tcW w:w="1343" w:type="dxa"/>
          </w:tcPr>
          <w:p w14:paraId="08E888CF" w14:textId="77777777" w:rsidR="00AA2C96" w:rsidRPr="00960A7A" w:rsidRDefault="00960A7A" w:rsidP="00114A3D">
            <w:pPr>
              <w:rPr>
                <w:b/>
              </w:rPr>
            </w:pPr>
            <w:r w:rsidRPr="00960A7A">
              <w:rPr>
                <w:b/>
              </w:rPr>
              <w:t>5</w:t>
            </w:r>
            <w:r w:rsidR="00AE0BF8">
              <w:rPr>
                <w:b/>
              </w:rPr>
              <w:t> 016 263</w:t>
            </w:r>
          </w:p>
          <w:p w14:paraId="5BD516EF" w14:textId="77777777" w:rsidR="00AA2C96" w:rsidRPr="003B17E7" w:rsidRDefault="00AA2C96" w:rsidP="00114A3D">
            <w:pPr>
              <w:rPr>
                <w:b/>
              </w:rPr>
            </w:pPr>
          </w:p>
        </w:tc>
      </w:tr>
    </w:tbl>
    <w:p w14:paraId="0B9C27EC" w14:textId="77777777" w:rsidR="001A662E" w:rsidRDefault="001A662E"/>
    <w:sectPr w:rsidR="001A662E" w:rsidSect="00E20B58">
      <w:headerReference w:type="even" r:id="rId9"/>
      <w:headerReference w:type="default" r:id="rId10"/>
      <w:pgSz w:w="11906" w:h="16838"/>
      <w:pgMar w:top="397" w:right="1134" w:bottom="39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2028A" w14:textId="77777777" w:rsidR="000A4A2F" w:rsidRDefault="000A4A2F">
      <w:r>
        <w:separator/>
      </w:r>
    </w:p>
  </w:endnote>
  <w:endnote w:type="continuationSeparator" w:id="0">
    <w:p w14:paraId="331629D6" w14:textId="77777777" w:rsidR="000A4A2F" w:rsidRDefault="000A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2D0E7" w14:textId="77777777" w:rsidR="000A4A2F" w:rsidRDefault="000A4A2F">
      <w:r>
        <w:separator/>
      </w:r>
    </w:p>
  </w:footnote>
  <w:footnote w:type="continuationSeparator" w:id="0">
    <w:p w14:paraId="00710DAC" w14:textId="77777777" w:rsidR="000A4A2F" w:rsidRDefault="000A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E1051" w14:textId="77777777" w:rsidR="00137451" w:rsidRDefault="003B17E7" w:rsidP="001975D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1E24F31B" w14:textId="77777777" w:rsidR="00137451" w:rsidRDefault="000A4A2F" w:rsidP="00E10600">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7CE0D" w14:textId="77777777" w:rsidR="00137451" w:rsidRDefault="003B17E7" w:rsidP="001975D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16CD0">
      <w:rPr>
        <w:rStyle w:val="aa"/>
        <w:noProof/>
      </w:rPr>
      <w:t>2</w:t>
    </w:r>
    <w:r>
      <w:rPr>
        <w:rStyle w:val="aa"/>
      </w:rPr>
      <w:fldChar w:fldCharType="end"/>
    </w:r>
  </w:p>
  <w:p w14:paraId="0DD89454" w14:textId="77777777" w:rsidR="00137451" w:rsidRDefault="000A4A2F" w:rsidP="00E10600">
    <w:pPr>
      <w:pStyle w:val="a8"/>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C96"/>
    <w:rsid w:val="000A4A2F"/>
    <w:rsid w:val="00114A3D"/>
    <w:rsid w:val="001933B8"/>
    <w:rsid w:val="001967D1"/>
    <w:rsid w:val="001A662E"/>
    <w:rsid w:val="00232625"/>
    <w:rsid w:val="002403B7"/>
    <w:rsid w:val="003B17E7"/>
    <w:rsid w:val="003E4580"/>
    <w:rsid w:val="003E5593"/>
    <w:rsid w:val="004000BA"/>
    <w:rsid w:val="00417AA0"/>
    <w:rsid w:val="00450786"/>
    <w:rsid w:val="00557F32"/>
    <w:rsid w:val="005A0BB3"/>
    <w:rsid w:val="005B7180"/>
    <w:rsid w:val="005E1CF3"/>
    <w:rsid w:val="0062006A"/>
    <w:rsid w:val="00692AD8"/>
    <w:rsid w:val="007858F3"/>
    <w:rsid w:val="008C3A1A"/>
    <w:rsid w:val="00960A7A"/>
    <w:rsid w:val="00A41807"/>
    <w:rsid w:val="00A8657C"/>
    <w:rsid w:val="00AA2C96"/>
    <w:rsid w:val="00AE0BF8"/>
    <w:rsid w:val="00AF4341"/>
    <w:rsid w:val="00B42774"/>
    <w:rsid w:val="00B930E9"/>
    <w:rsid w:val="00BB69F6"/>
    <w:rsid w:val="00C16CD0"/>
    <w:rsid w:val="00C463F0"/>
    <w:rsid w:val="00D52932"/>
    <w:rsid w:val="00DF17E9"/>
    <w:rsid w:val="00EF3B4D"/>
    <w:rsid w:val="00FC6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1E27"/>
  <w15:chartTrackingRefBased/>
  <w15:docId w15:val="{415A8B9A-A3B2-40A3-BE50-2F163212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C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A2C96"/>
    <w:pPr>
      <w:jc w:val="center"/>
    </w:pPr>
    <w:rPr>
      <w:b/>
      <w:sz w:val="28"/>
      <w:szCs w:val="20"/>
    </w:rPr>
  </w:style>
  <w:style w:type="character" w:customStyle="1" w:styleId="a4">
    <w:name w:val="Заголовок Знак"/>
    <w:basedOn w:val="a0"/>
    <w:link w:val="a3"/>
    <w:rsid w:val="00AA2C96"/>
    <w:rPr>
      <w:rFonts w:ascii="Times New Roman" w:eastAsia="Times New Roman" w:hAnsi="Times New Roman" w:cs="Times New Roman"/>
      <w:b/>
      <w:sz w:val="28"/>
      <w:szCs w:val="20"/>
      <w:lang w:eastAsia="ru-RU"/>
    </w:rPr>
  </w:style>
  <w:style w:type="paragraph" w:styleId="a5">
    <w:name w:val="Subtitle"/>
    <w:basedOn w:val="a"/>
    <w:link w:val="a6"/>
    <w:qFormat/>
    <w:rsid w:val="00AA2C96"/>
    <w:rPr>
      <w:sz w:val="28"/>
      <w:szCs w:val="20"/>
    </w:rPr>
  </w:style>
  <w:style w:type="character" w:customStyle="1" w:styleId="a6">
    <w:name w:val="Подзаголовок Знак"/>
    <w:basedOn w:val="a0"/>
    <w:link w:val="a5"/>
    <w:rsid w:val="00AA2C96"/>
    <w:rPr>
      <w:rFonts w:ascii="Times New Roman" w:eastAsia="Times New Roman" w:hAnsi="Times New Roman" w:cs="Times New Roman"/>
      <w:sz w:val="28"/>
      <w:szCs w:val="20"/>
      <w:lang w:eastAsia="ru-RU"/>
    </w:rPr>
  </w:style>
  <w:style w:type="table" w:styleId="a7">
    <w:name w:val="Table Grid"/>
    <w:basedOn w:val="a1"/>
    <w:rsid w:val="00AA2C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AA2C96"/>
    <w:pPr>
      <w:tabs>
        <w:tab w:val="center" w:pos="4677"/>
        <w:tab w:val="right" w:pos="9355"/>
      </w:tabs>
    </w:pPr>
  </w:style>
  <w:style w:type="character" w:customStyle="1" w:styleId="a9">
    <w:name w:val="Верхний колонтитул Знак"/>
    <w:basedOn w:val="a0"/>
    <w:link w:val="a8"/>
    <w:rsid w:val="00AA2C96"/>
    <w:rPr>
      <w:rFonts w:ascii="Times New Roman" w:eastAsia="Times New Roman" w:hAnsi="Times New Roman" w:cs="Times New Roman"/>
      <w:sz w:val="24"/>
      <w:szCs w:val="24"/>
      <w:lang w:eastAsia="ru-RU"/>
    </w:rPr>
  </w:style>
  <w:style w:type="character" w:styleId="aa">
    <w:name w:val="page number"/>
    <w:basedOn w:val="a0"/>
    <w:rsid w:val="00AA2C96"/>
  </w:style>
  <w:style w:type="paragraph" w:styleId="ab">
    <w:name w:val="Balloon Text"/>
    <w:basedOn w:val="a"/>
    <w:link w:val="ac"/>
    <w:uiPriority w:val="99"/>
    <w:semiHidden/>
    <w:unhideWhenUsed/>
    <w:rsid w:val="003E4580"/>
    <w:rPr>
      <w:rFonts w:ascii="Segoe UI" w:hAnsi="Segoe UI" w:cs="Segoe UI"/>
      <w:sz w:val="18"/>
      <w:szCs w:val="18"/>
    </w:rPr>
  </w:style>
  <w:style w:type="character" w:customStyle="1" w:styleId="ac">
    <w:name w:val="Текст выноски Знак"/>
    <w:basedOn w:val="a0"/>
    <w:link w:val="ab"/>
    <w:uiPriority w:val="99"/>
    <w:semiHidden/>
    <w:rsid w:val="003E458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95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5174-E8C0-4262-9539-E5A4E817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3594</Words>
  <Characters>20491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dc:creator>
  <cp:keywords/>
  <dc:description/>
  <cp:lastModifiedBy>user</cp:lastModifiedBy>
  <cp:revision>13</cp:revision>
  <cp:lastPrinted>2022-05-26T13:04:00Z</cp:lastPrinted>
  <dcterms:created xsi:type="dcterms:W3CDTF">2022-01-18T07:09:00Z</dcterms:created>
  <dcterms:modified xsi:type="dcterms:W3CDTF">2022-06-08T07:05:00Z</dcterms:modified>
</cp:coreProperties>
</file>