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E3" w:rsidRDefault="000156E3" w:rsidP="000156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71638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</w:t>
      </w:r>
    </w:p>
    <w:p w:rsidR="000156E3" w:rsidRPr="0071638D" w:rsidRDefault="000156E3" w:rsidP="000156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</w:t>
      </w:r>
      <w:r w:rsidRPr="0071638D">
        <w:rPr>
          <w:sz w:val="28"/>
          <w:szCs w:val="28"/>
        </w:rPr>
        <w:t>ПРОГРАММА</w:t>
      </w:r>
    </w:p>
    <w:p w:rsidR="000156E3" w:rsidRPr="0071638D" w:rsidRDefault="000156E3" w:rsidP="000156E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 w:rsidRPr="0071638D">
        <w:rPr>
          <w:sz w:val="28"/>
          <w:szCs w:val="28"/>
        </w:rPr>
        <w:t>МОДЕРНИЗАЦИЯ</w:t>
      </w:r>
      <w:r>
        <w:rPr>
          <w:sz w:val="28"/>
          <w:szCs w:val="28"/>
        </w:rPr>
        <w:t xml:space="preserve"> СИСТЕМЫ ТЕПЛОСНАБЖЕНИЯ</w:t>
      </w:r>
    </w:p>
    <w:p w:rsidR="000156E3" w:rsidRPr="0071638D" w:rsidRDefault="000156E3" w:rsidP="000156E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1638D">
        <w:rPr>
          <w:sz w:val="28"/>
          <w:szCs w:val="28"/>
        </w:rPr>
        <w:t xml:space="preserve">ЧЕГЕМСКОГО МУНИЦИПАЛЬНОГО </w:t>
      </w:r>
      <w:proofErr w:type="gramStart"/>
      <w:r w:rsidRPr="0071638D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НА</w:t>
      </w:r>
      <w:proofErr w:type="gramEnd"/>
      <w:r>
        <w:rPr>
          <w:sz w:val="28"/>
          <w:szCs w:val="28"/>
        </w:rPr>
        <w:t xml:space="preserve"> 2025 - 2030</w:t>
      </w:r>
      <w:r w:rsidRPr="0071638D">
        <w:rPr>
          <w:sz w:val="28"/>
          <w:szCs w:val="28"/>
        </w:rPr>
        <w:t xml:space="preserve"> ГОДЫ"</w:t>
      </w:r>
    </w:p>
    <w:p w:rsidR="000156E3" w:rsidRPr="0071638D" w:rsidRDefault="000156E3" w:rsidP="000156E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156E3" w:rsidRDefault="000156E3" w:rsidP="000156E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1638D">
        <w:rPr>
          <w:sz w:val="28"/>
          <w:szCs w:val="28"/>
        </w:rPr>
        <w:t>ПАСПОРТ ПРОГРАММЫ</w:t>
      </w:r>
    </w:p>
    <w:p w:rsidR="000156E3" w:rsidRDefault="000156E3" w:rsidP="000156E3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0156E3" w:rsidRDefault="000156E3" w:rsidP="000156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6"/>
        <w:gridCol w:w="5424"/>
      </w:tblGrid>
      <w:tr w:rsidR="000156E3" w:rsidRPr="00BF6942" w:rsidTr="00A31DB2">
        <w:trPr>
          <w:trHeight w:val="1791"/>
        </w:trPr>
        <w:tc>
          <w:tcPr>
            <w:tcW w:w="3746" w:type="dxa"/>
            <w:shd w:val="clear" w:color="auto" w:fill="auto"/>
          </w:tcPr>
          <w:p w:rsidR="000156E3" w:rsidRPr="00BF6942" w:rsidRDefault="000156E3" w:rsidP="00BB370B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5424" w:type="dxa"/>
            <w:shd w:val="clear" w:color="auto" w:fill="auto"/>
          </w:tcPr>
          <w:p w:rsidR="000156E3" w:rsidRPr="00BF6942" w:rsidRDefault="000156E3" w:rsidP="00BB370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F6942">
              <w:rPr>
                <w:rFonts w:ascii="Times New Roman" w:hAnsi="Times New Roman" w:cs="Times New Roman"/>
                <w:sz w:val="28"/>
                <w:szCs w:val="28"/>
              </w:rPr>
              <w:t>униципальная программа</w:t>
            </w:r>
          </w:p>
          <w:p w:rsidR="000156E3" w:rsidRPr="00BF6942" w:rsidRDefault="000156E3" w:rsidP="00BB370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F6942">
              <w:rPr>
                <w:rFonts w:ascii="Times New Roman" w:hAnsi="Times New Roman" w:cs="Times New Roman"/>
                <w:sz w:val="28"/>
                <w:szCs w:val="28"/>
              </w:rPr>
              <w:t>"Модернизация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теплоснабжения </w:t>
            </w:r>
            <w:r w:rsidRPr="00BF6942">
              <w:rPr>
                <w:rFonts w:ascii="Times New Roman" w:hAnsi="Times New Roman" w:cs="Times New Roman"/>
                <w:sz w:val="28"/>
                <w:szCs w:val="28"/>
              </w:rPr>
              <w:t>Чегемско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муниципального района на 2025 - 2030</w:t>
            </w:r>
            <w:r w:rsidRPr="00BF6942">
              <w:rPr>
                <w:rFonts w:ascii="Times New Roman" w:hAnsi="Times New Roman" w:cs="Times New Roman"/>
                <w:sz w:val="28"/>
                <w:szCs w:val="28"/>
              </w:rPr>
              <w:t xml:space="preserve"> годы" (далее – Программа)</w:t>
            </w:r>
          </w:p>
          <w:p w:rsidR="000156E3" w:rsidRPr="00BF6942" w:rsidRDefault="000156E3" w:rsidP="00BB370B">
            <w:pPr>
              <w:rPr>
                <w:sz w:val="28"/>
                <w:szCs w:val="28"/>
              </w:rPr>
            </w:pP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424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 xml:space="preserve">- Федеральный закон </w:t>
            </w:r>
            <w:r w:rsidR="00D61C93">
              <w:rPr>
                <w:sz w:val="28"/>
                <w:szCs w:val="28"/>
              </w:rPr>
              <w:t>от 20.03.2025 № 33-ФЗ "Об общих принципах организации местного самоуправления в единой системе публичной власти",</w:t>
            </w:r>
          </w:p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Федеральный закон от 27.07.2010г. №190-ФЗ «О теплоснабжении»;</w:t>
            </w:r>
          </w:p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 xml:space="preserve">- Федеральный закон от 23.11.2009г. №261-ФЗ «Об энергосбережении и о повышении </w:t>
            </w:r>
            <w:proofErr w:type="gramStart"/>
            <w:r w:rsidRPr="00BF6942">
              <w:rPr>
                <w:sz w:val="28"/>
                <w:szCs w:val="28"/>
              </w:rPr>
              <w:t>энергетической эффективности</w:t>
            </w:r>
            <w:proofErr w:type="gramEnd"/>
            <w:r w:rsidRPr="00BF6942">
              <w:rPr>
                <w:sz w:val="28"/>
                <w:szCs w:val="28"/>
              </w:rPr>
              <w:t xml:space="preserve"> и о внесении изменений в отдельные законодательные акты Российской Федерации»;</w:t>
            </w:r>
          </w:p>
          <w:p w:rsidR="00A31DB2" w:rsidRPr="00BF6942" w:rsidRDefault="00A31DB2" w:rsidP="00E2532E">
            <w:pPr>
              <w:pStyle w:val="headertext"/>
              <w:shd w:val="clear" w:color="auto" w:fill="FFFFFF"/>
              <w:spacing w:before="0" w:beforeAutospacing="0" w:after="24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E2532E">
              <w:rPr>
                <w:sz w:val="28"/>
                <w:szCs w:val="28"/>
              </w:rPr>
              <w:t xml:space="preserve">- </w:t>
            </w:r>
            <w:r w:rsidR="00E2532E" w:rsidRPr="00E2532E">
              <w:rPr>
                <w:sz w:val="28"/>
                <w:szCs w:val="28"/>
              </w:rPr>
              <w:t xml:space="preserve">Постановление </w:t>
            </w:r>
            <w:r w:rsidRPr="00E2532E">
              <w:rPr>
                <w:sz w:val="28"/>
                <w:szCs w:val="28"/>
              </w:rPr>
              <w:t xml:space="preserve">Правительства Российской Федерации от </w:t>
            </w:r>
            <w:proofErr w:type="spellStart"/>
            <w:r w:rsidR="00E2532E" w:rsidRPr="00E2532E">
              <w:rPr>
                <w:bCs/>
                <w:sz w:val="28"/>
                <w:szCs w:val="28"/>
              </w:rPr>
              <w:t>от</w:t>
            </w:r>
            <w:proofErr w:type="spellEnd"/>
            <w:r w:rsidR="00E2532E" w:rsidRPr="00E2532E">
              <w:rPr>
                <w:bCs/>
                <w:sz w:val="28"/>
                <w:szCs w:val="28"/>
              </w:rPr>
              <w:t xml:space="preserve"> 11 сентября 2024 года № 1231 «Об особенностях определения предельного уровня софинансирования расходного обязательства субъекта Российской Федерации, </w:t>
            </w:r>
            <w:proofErr w:type="spellStart"/>
            <w:r w:rsidR="00E2532E" w:rsidRPr="00E2532E">
              <w:rPr>
                <w:bCs/>
                <w:sz w:val="28"/>
                <w:szCs w:val="28"/>
              </w:rPr>
              <w:t>г.Байконура</w:t>
            </w:r>
            <w:proofErr w:type="spellEnd"/>
            <w:r w:rsidR="00E2532E" w:rsidRPr="00E2532E">
              <w:rPr>
                <w:bCs/>
                <w:sz w:val="28"/>
                <w:szCs w:val="28"/>
              </w:rPr>
              <w:t xml:space="preserve"> и федеральной территории "Сириус", о внесении изменений в </w:t>
            </w:r>
            <w:hyperlink r:id="rId5" w:anchor="7D20K3" w:history="1">
              <w:r w:rsidR="00E2532E" w:rsidRPr="00E2532E">
                <w:rPr>
                  <w:rStyle w:val="a3"/>
                  <w:bCs/>
                  <w:color w:val="auto"/>
                  <w:sz w:val="28"/>
                  <w:szCs w:val="28"/>
                </w:rPr>
                <w:t>постановление Правительства Российской Федерации от 30 сентября 2014 г. № 999</w:t>
              </w:r>
            </w:hyperlink>
            <w:r w:rsidR="00E2532E" w:rsidRPr="00E2532E">
              <w:rPr>
                <w:bCs/>
                <w:sz w:val="28"/>
                <w:szCs w:val="28"/>
              </w:rPr>
              <w:t> и признании утратившими силу некоторых актов Правительства Российской Федерации</w:t>
            </w:r>
            <w:r w:rsidR="00E2532E" w:rsidRPr="00BF6942">
              <w:rPr>
                <w:sz w:val="28"/>
                <w:szCs w:val="28"/>
              </w:rPr>
              <w:t xml:space="preserve"> </w:t>
            </w: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Заказчик и разработчик Программы</w:t>
            </w:r>
          </w:p>
        </w:tc>
        <w:tc>
          <w:tcPr>
            <w:tcW w:w="5424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Местная администрация Чегемского муниципального района</w:t>
            </w: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Координатор Программы</w:t>
            </w:r>
          </w:p>
        </w:tc>
        <w:tc>
          <w:tcPr>
            <w:tcW w:w="5424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 xml:space="preserve">ЖКХ и экологии </w:t>
            </w:r>
            <w:r w:rsidRPr="00BF6942">
              <w:rPr>
                <w:sz w:val="28"/>
                <w:szCs w:val="28"/>
              </w:rPr>
              <w:t>местной администрации Чегемского муниципального района</w:t>
            </w: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lastRenderedPageBreak/>
              <w:t>Цели и задачи Программы</w:t>
            </w:r>
          </w:p>
        </w:tc>
        <w:tc>
          <w:tcPr>
            <w:tcW w:w="5424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обеспечение надежности, качества и эффективност</w:t>
            </w:r>
            <w:r>
              <w:rPr>
                <w:sz w:val="28"/>
                <w:szCs w:val="28"/>
              </w:rPr>
              <w:t>и работы системы теплоснабжения</w:t>
            </w:r>
            <w:r w:rsidRPr="00BF6942">
              <w:rPr>
                <w:sz w:val="28"/>
                <w:szCs w:val="28"/>
              </w:rPr>
              <w:t>;</w:t>
            </w:r>
          </w:p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улучшение качества коммунальных услуг;</w:t>
            </w:r>
          </w:p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разработка</w:t>
            </w:r>
            <w:r>
              <w:rPr>
                <w:sz w:val="28"/>
                <w:szCs w:val="28"/>
              </w:rPr>
              <w:t xml:space="preserve"> мероприятий по реконструкции и </w:t>
            </w:r>
            <w:r w:rsidRPr="00BF6942">
              <w:rPr>
                <w:sz w:val="28"/>
                <w:szCs w:val="28"/>
              </w:rPr>
              <w:t>моде</w:t>
            </w:r>
            <w:r>
              <w:rPr>
                <w:sz w:val="28"/>
                <w:szCs w:val="28"/>
              </w:rPr>
              <w:t>рнизации системы теплоснабжения</w:t>
            </w: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5424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у</w:t>
            </w:r>
            <w:r>
              <w:rPr>
                <w:sz w:val="28"/>
                <w:szCs w:val="28"/>
              </w:rPr>
              <w:t xml:space="preserve">меньшение износа сетей теплоснабжения до конца 2030 года до </w:t>
            </w:r>
            <w:r w:rsidRPr="00712F76">
              <w:rPr>
                <w:sz w:val="28"/>
                <w:szCs w:val="28"/>
              </w:rPr>
              <w:t>0%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424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2025-2030</w:t>
            </w:r>
            <w:r w:rsidRPr="00BF6942">
              <w:rPr>
                <w:sz w:val="28"/>
                <w:szCs w:val="28"/>
              </w:rPr>
              <w:t xml:space="preserve"> годы</w:t>
            </w: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F6942">
              <w:rPr>
                <w:sz w:val="28"/>
                <w:szCs w:val="28"/>
              </w:rPr>
              <w:t>сточники финансирования</w:t>
            </w:r>
          </w:p>
        </w:tc>
        <w:tc>
          <w:tcPr>
            <w:tcW w:w="5424" w:type="dxa"/>
            <w:shd w:val="clear" w:color="auto" w:fill="auto"/>
          </w:tcPr>
          <w:p w:rsidR="00A31DB2" w:rsidRDefault="00A31DB2" w:rsidP="00A31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 -65%</w:t>
            </w:r>
          </w:p>
          <w:p w:rsidR="00A31DB2" w:rsidRDefault="00A31DB2" w:rsidP="00A31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бюджет – 34%</w:t>
            </w:r>
          </w:p>
          <w:p w:rsidR="00A31DB2" w:rsidRPr="00BF6942" w:rsidRDefault="00A31DB2" w:rsidP="00A31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 – 1%</w:t>
            </w: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5424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местная администрация Чегемского муниципального района;</w:t>
            </w:r>
          </w:p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организации</w:t>
            </w:r>
            <w:r>
              <w:rPr>
                <w:sz w:val="28"/>
                <w:szCs w:val="28"/>
              </w:rPr>
              <w:t>,</w:t>
            </w:r>
            <w:r w:rsidRPr="00BF6942">
              <w:rPr>
                <w:sz w:val="28"/>
                <w:szCs w:val="28"/>
              </w:rPr>
              <w:t xml:space="preserve"> привлекаемые в установленном порядке</w:t>
            </w: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5424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повышение эффективности, качества предоставления жилищно-коммунальных услуг;</w:t>
            </w:r>
          </w:p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повышение надежности работы инженерных сетей;</w:t>
            </w:r>
          </w:p>
          <w:p w:rsidR="00A31DB2" w:rsidRPr="00BF6942" w:rsidRDefault="00A31DB2" w:rsidP="00A31DB2">
            <w:pPr>
              <w:rPr>
                <w:sz w:val="28"/>
                <w:szCs w:val="28"/>
              </w:rPr>
            </w:pPr>
            <w:r w:rsidRPr="00BF6942">
              <w:rPr>
                <w:sz w:val="28"/>
                <w:szCs w:val="28"/>
              </w:rPr>
              <w:t>- внедрение э</w:t>
            </w:r>
            <w:r>
              <w:rPr>
                <w:sz w:val="28"/>
                <w:szCs w:val="28"/>
              </w:rPr>
              <w:t>нергосберегающих технологий на объектах теплоснабжения</w:t>
            </w:r>
          </w:p>
        </w:tc>
      </w:tr>
      <w:tr w:rsidR="00A31DB2" w:rsidRPr="00BF6942" w:rsidTr="00A31DB2">
        <w:tc>
          <w:tcPr>
            <w:tcW w:w="3746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</w:p>
        </w:tc>
        <w:tc>
          <w:tcPr>
            <w:tcW w:w="5424" w:type="dxa"/>
            <w:shd w:val="clear" w:color="auto" w:fill="auto"/>
          </w:tcPr>
          <w:p w:rsidR="00A31DB2" w:rsidRPr="00BF6942" w:rsidRDefault="00A31DB2" w:rsidP="00A31DB2">
            <w:pPr>
              <w:rPr>
                <w:sz w:val="28"/>
                <w:szCs w:val="28"/>
              </w:rPr>
            </w:pPr>
          </w:p>
        </w:tc>
      </w:tr>
    </w:tbl>
    <w:p w:rsidR="000156E3" w:rsidRPr="00B226DE" w:rsidRDefault="000156E3" w:rsidP="000156E3">
      <w:pPr>
        <w:rPr>
          <w:sz w:val="28"/>
          <w:szCs w:val="28"/>
        </w:rPr>
      </w:pPr>
    </w:p>
    <w:p w:rsidR="000156E3" w:rsidRDefault="000156E3" w:rsidP="000156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1638D">
        <w:rPr>
          <w:sz w:val="28"/>
          <w:szCs w:val="28"/>
        </w:rPr>
        <w:t>I. Характеристика проблемы, на решение которой</w:t>
      </w:r>
    </w:p>
    <w:p w:rsidR="000156E3" w:rsidRPr="0071638D" w:rsidRDefault="000156E3" w:rsidP="000156E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1638D">
        <w:rPr>
          <w:sz w:val="28"/>
          <w:szCs w:val="28"/>
        </w:rPr>
        <w:t>направлена Программа</w:t>
      </w:r>
    </w:p>
    <w:p w:rsidR="000156E3" w:rsidRPr="0071638D" w:rsidRDefault="000156E3" w:rsidP="000156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Настоящая Программа определяет перечень мероприятий и качество услуг, обеспечивающих надежность функционирования коммунальных систем жизнеобеспечения, и направлена на создание комфортных и безопасных условий</w:t>
      </w:r>
      <w:r>
        <w:rPr>
          <w:sz w:val="28"/>
          <w:szCs w:val="28"/>
        </w:rPr>
        <w:t xml:space="preserve"> проживания населения на территории Чегемского муниципального района</w:t>
      </w:r>
      <w:r w:rsidRPr="0071638D">
        <w:rPr>
          <w:sz w:val="28"/>
          <w:szCs w:val="28"/>
        </w:rPr>
        <w:t>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Программа предусматривает решение задач по ликвидации сверхнормативного износа основных фондов, внедрению ре</w:t>
      </w:r>
      <w:r>
        <w:rPr>
          <w:sz w:val="28"/>
          <w:szCs w:val="28"/>
        </w:rPr>
        <w:t>сурсосберегающих технологий</w:t>
      </w:r>
      <w:r w:rsidRPr="0071638D">
        <w:rPr>
          <w:sz w:val="28"/>
          <w:szCs w:val="28"/>
        </w:rPr>
        <w:t>, стимулированию жилищно-коммунальных предприятий, эффективному и рациональному хозяйствованию в целях надежного и устойчивого обслуживания по</w:t>
      </w:r>
      <w:r>
        <w:rPr>
          <w:sz w:val="28"/>
          <w:szCs w:val="28"/>
        </w:rPr>
        <w:t>требителей</w:t>
      </w:r>
      <w:r w:rsidRPr="0071638D">
        <w:rPr>
          <w:sz w:val="28"/>
          <w:szCs w:val="28"/>
        </w:rPr>
        <w:t>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Система теплоснабжения района </w:t>
      </w:r>
      <w:r w:rsidRPr="0071638D">
        <w:rPr>
          <w:sz w:val="28"/>
          <w:szCs w:val="28"/>
        </w:rPr>
        <w:t>сегодня - это сложнейший производственно-технологический комплек</w:t>
      </w:r>
      <w:r>
        <w:rPr>
          <w:sz w:val="28"/>
          <w:szCs w:val="28"/>
        </w:rPr>
        <w:t xml:space="preserve">с жизнеобеспечения населения. На территории района расположено 25 котельных, протяженность тепловых сетей составляет </w:t>
      </w:r>
      <w:smartTag w:uri="urn:schemas-microsoft-com:office:smarttags" w:element="metricconverter">
        <w:smartTagPr>
          <w:attr w:name="ProductID" w:val="15,44 километров"/>
        </w:smartTagPr>
        <w:r>
          <w:rPr>
            <w:sz w:val="28"/>
            <w:szCs w:val="28"/>
          </w:rPr>
          <w:t>15,44</w:t>
        </w:r>
        <w:r w:rsidRPr="0071638D">
          <w:rPr>
            <w:sz w:val="28"/>
            <w:szCs w:val="28"/>
          </w:rPr>
          <w:t xml:space="preserve"> километров</w:t>
        </w:r>
      </w:smartTag>
      <w:r>
        <w:rPr>
          <w:sz w:val="28"/>
          <w:szCs w:val="28"/>
        </w:rPr>
        <w:t xml:space="preserve">. </w:t>
      </w:r>
      <w:r w:rsidRPr="0071638D">
        <w:rPr>
          <w:sz w:val="28"/>
          <w:szCs w:val="28"/>
        </w:rPr>
        <w:t>При этом износ объек</w:t>
      </w:r>
      <w:r>
        <w:rPr>
          <w:sz w:val="28"/>
          <w:szCs w:val="28"/>
        </w:rPr>
        <w:t xml:space="preserve">тов системы теплоснабжения </w:t>
      </w:r>
      <w:r w:rsidRPr="0071638D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около 70%</w:t>
      </w:r>
      <w:r w:rsidRPr="0071638D">
        <w:rPr>
          <w:sz w:val="28"/>
          <w:szCs w:val="28"/>
        </w:rPr>
        <w:t xml:space="preserve"> процентов, около половины основных фондов полностью отслужили свой срок.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Причиной сложившегося положения является инвестиционная непривлекательность жилищно-коммунального комплекса, несоответствие фактического объема инвестиций в модернизацию объектов коммунальной инфраструктуры</w:t>
      </w:r>
      <w:r>
        <w:rPr>
          <w:sz w:val="28"/>
          <w:szCs w:val="28"/>
        </w:rPr>
        <w:t>.</w:t>
      </w:r>
      <w:r w:rsidRPr="0071638D">
        <w:rPr>
          <w:sz w:val="28"/>
          <w:szCs w:val="28"/>
        </w:rPr>
        <w:t xml:space="preserve"> 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1638D">
        <w:rPr>
          <w:sz w:val="28"/>
          <w:szCs w:val="28"/>
        </w:rPr>
        <w:t>II. Цель и задачи Программы, сроки и этапы ее реализации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Программа направлена на создание условий по приведению коммунальной инфраструктуры в соответствие со стандартами качества, обеспечения комфортных условий проживания.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Программные мероприятия будут проводится по следующим направлениям: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замена ветхих тепловых сетей: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реконструкция котельных с заменой тепломеханического оборудования;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децентрализация системы теплоснабжения, предполагающая установку блочно-модульных и приставных котлов наружного размещения;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Мероприятия Программы предусматривают: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финансовую стабилизацию отрасли;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реконструкцию и модернизацию объектов теплоэнергетического хозяйства.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Мероприятия Программы план</w:t>
      </w:r>
      <w:r>
        <w:rPr>
          <w:sz w:val="28"/>
          <w:szCs w:val="28"/>
        </w:rPr>
        <w:t xml:space="preserve">ируется реализовать в </w:t>
      </w:r>
      <w:r w:rsidR="00A31DB2">
        <w:rPr>
          <w:sz w:val="28"/>
          <w:szCs w:val="28"/>
        </w:rPr>
        <w:t>2025-2030</w:t>
      </w:r>
      <w:r w:rsidRPr="0071638D">
        <w:rPr>
          <w:sz w:val="28"/>
          <w:szCs w:val="28"/>
        </w:rPr>
        <w:t>годы.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В рамках реализации Программы предполагается осуществить финансирование за счет средств</w:t>
      </w:r>
      <w:r>
        <w:rPr>
          <w:sz w:val="28"/>
          <w:szCs w:val="28"/>
        </w:rPr>
        <w:t xml:space="preserve"> </w:t>
      </w:r>
      <w:r w:rsidRPr="0071638D">
        <w:rPr>
          <w:sz w:val="28"/>
          <w:szCs w:val="28"/>
        </w:rPr>
        <w:t>бюджета Чегемского муниципального района, бюдж</w:t>
      </w:r>
      <w:r>
        <w:rPr>
          <w:sz w:val="28"/>
          <w:szCs w:val="28"/>
        </w:rPr>
        <w:t>етов муниципальных образований</w:t>
      </w:r>
      <w:r w:rsidRPr="0071638D">
        <w:rPr>
          <w:sz w:val="28"/>
          <w:szCs w:val="28"/>
        </w:rPr>
        <w:t>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За счет выполнения Программы ожидается снижение уро</w:t>
      </w:r>
      <w:r>
        <w:rPr>
          <w:sz w:val="28"/>
          <w:szCs w:val="28"/>
        </w:rPr>
        <w:t>вня износа основных фондов от 0-15</w:t>
      </w:r>
      <w:r w:rsidRPr="0071638D">
        <w:rPr>
          <w:sz w:val="28"/>
          <w:szCs w:val="28"/>
        </w:rPr>
        <w:t xml:space="preserve"> процентов и увеличение</w:t>
      </w:r>
      <w:r>
        <w:rPr>
          <w:sz w:val="28"/>
          <w:szCs w:val="28"/>
        </w:rPr>
        <w:t xml:space="preserve"> в дальнейшем</w:t>
      </w:r>
      <w:r w:rsidRPr="0071638D">
        <w:rPr>
          <w:sz w:val="28"/>
          <w:szCs w:val="28"/>
        </w:rPr>
        <w:t xml:space="preserve"> доли средств внебюджетных источников и частных компаний, осуществляющих управление объектами коммунальной инфраструктуры на основе концессионных соглашений и других договоров.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Pr="0071638D">
        <w:rPr>
          <w:sz w:val="28"/>
          <w:szCs w:val="28"/>
        </w:rPr>
        <w:t>Перечень программных мероприятий по развитию отрасли</w:t>
      </w:r>
    </w:p>
    <w:p w:rsidR="000156E3" w:rsidRPr="0071638D" w:rsidRDefault="000156E3" w:rsidP="000156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 xml:space="preserve">Для обеспечения устойчивой работы </w:t>
      </w:r>
      <w:r>
        <w:rPr>
          <w:sz w:val="28"/>
          <w:szCs w:val="28"/>
        </w:rPr>
        <w:t xml:space="preserve">системы теплоснабжения </w:t>
      </w:r>
      <w:r w:rsidRPr="0071638D">
        <w:rPr>
          <w:sz w:val="28"/>
          <w:szCs w:val="28"/>
        </w:rPr>
        <w:t>в период с 20</w:t>
      </w:r>
      <w:r w:rsidR="00A31DB2">
        <w:rPr>
          <w:sz w:val="28"/>
          <w:szCs w:val="28"/>
        </w:rPr>
        <w:t>25</w:t>
      </w:r>
      <w:r>
        <w:rPr>
          <w:sz w:val="28"/>
          <w:szCs w:val="28"/>
        </w:rPr>
        <w:t xml:space="preserve"> по 20</w:t>
      </w:r>
      <w:r w:rsidR="00A31DB2">
        <w:rPr>
          <w:sz w:val="28"/>
          <w:szCs w:val="28"/>
        </w:rPr>
        <w:t>30</w:t>
      </w:r>
      <w:r w:rsidRPr="0071638D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71638D">
        <w:rPr>
          <w:sz w:val="28"/>
          <w:szCs w:val="28"/>
        </w:rPr>
        <w:t xml:space="preserve"> будут реализованы следующие мероприятия: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реконструкция сетей теплоснабжения;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установка приборов учета тепловой энергии на предприятиях бюджетной сферы;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lastRenderedPageBreak/>
        <w:t>децентрализация котельных - установка автономных источников тепла с более высоким коэффициентом полезного действия;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 xml:space="preserve">реконструкция котельных с заменой </w:t>
      </w:r>
      <w:r>
        <w:rPr>
          <w:sz w:val="28"/>
          <w:szCs w:val="28"/>
        </w:rPr>
        <w:t>тепломеханического оборудования.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Приоритетными направлениями указанных работ являются: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замена ветхих тепловых сетей;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использование современных изолирующих материалов при передаче тепловой энергии;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</w:t>
      </w:r>
      <w:r w:rsidRPr="0071638D">
        <w:rPr>
          <w:sz w:val="28"/>
          <w:szCs w:val="28"/>
        </w:rPr>
        <w:t>блочных котельных</w:t>
      </w:r>
      <w:r>
        <w:rPr>
          <w:sz w:val="28"/>
          <w:szCs w:val="28"/>
        </w:rPr>
        <w:t xml:space="preserve"> и приставных котельных наружной установки.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Затраты на модернизац</w:t>
      </w:r>
      <w:r>
        <w:rPr>
          <w:sz w:val="28"/>
          <w:szCs w:val="28"/>
        </w:rPr>
        <w:t>ию объектов системы теплоснабжения района</w:t>
      </w:r>
      <w:r w:rsidRPr="0071638D">
        <w:rPr>
          <w:sz w:val="28"/>
          <w:szCs w:val="28"/>
        </w:rPr>
        <w:t xml:space="preserve"> в основном связаны с проведением работ по реконструкции и обновлению систем жизнеобеспечения населенны</w:t>
      </w:r>
      <w:r>
        <w:rPr>
          <w:sz w:val="28"/>
          <w:szCs w:val="28"/>
        </w:rPr>
        <w:t>х пунктов</w:t>
      </w:r>
      <w:r w:rsidRPr="0071638D">
        <w:rPr>
          <w:sz w:val="28"/>
          <w:szCs w:val="28"/>
        </w:rPr>
        <w:t>. Перечень первоочередных мероприятий с указанием объ</w:t>
      </w:r>
      <w:r>
        <w:rPr>
          <w:sz w:val="28"/>
          <w:szCs w:val="28"/>
        </w:rPr>
        <w:t>емов запланированных до 20</w:t>
      </w:r>
      <w:r w:rsidR="00A31DB2">
        <w:rPr>
          <w:sz w:val="28"/>
          <w:szCs w:val="28"/>
        </w:rPr>
        <w:t>30</w:t>
      </w:r>
      <w:r w:rsidRPr="0071638D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приведен в таблице №1 к настоящей Программе. 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71638D">
        <w:rPr>
          <w:sz w:val="28"/>
          <w:szCs w:val="28"/>
        </w:rPr>
        <w:t>Реконструкция котельных с заменой тепломеханического</w:t>
      </w:r>
    </w:p>
    <w:p w:rsidR="000156E3" w:rsidRPr="0071638D" w:rsidRDefault="000156E3" w:rsidP="000156E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1638D">
        <w:rPr>
          <w:sz w:val="28"/>
          <w:szCs w:val="28"/>
        </w:rPr>
        <w:t>оборудования и тепловых сетей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71638D">
        <w:rPr>
          <w:sz w:val="28"/>
          <w:szCs w:val="28"/>
        </w:rPr>
        <w:t xml:space="preserve">Теплоэнергетическое хозяйство Чегемского района оснащено </w:t>
      </w:r>
      <w:r w:rsidRPr="0071638D">
        <w:rPr>
          <w:color w:val="000000"/>
          <w:sz w:val="28"/>
          <w:szCs w:val="28"/>
        </w:rPr>
        <w:t>котельным оборудованием, на текущий момент КПД которых не превышает 60 процентов, из-за длительного срока эксплуатации</w:t>
      </w:r>
      <w:r w:rsidRPr="0071638D">
        <w:rPr>
          <w:color w:val="FF0000"/>
          <w:sz w:val="28"/>
          <w:szCs w:val="28"/>
        </w:rPr>
        <w:t>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Данное мероп</w:t>
      </w:r>
      <w:r>
        <w:rPr>
          <w:sz w:val="28"/>
          <w:szCs w:val="28"/>
        </w:rPr>
        <w:t>риятие предусматривает замену 95</w:t>
      </w:r>
      <w:r w:rsidRPr="0071638D">
        <w:rPr>
          <w:sz w:val="28"/>
          <w:szCs w:val="28"/>
        </w:rPr>
        <w:t xml:space="preserve"> процентов существующего о</w:t>
      </w:r>
      <w:r>
        <w:rPr>
          <w:sz w:val="28"/>
          <w:szCs w:val="28"/>
        </w:rPr>
        <w:t>борудования на котельное оборудование</w:t>
      </w:r>
      <w:r w:rsidRPr="0071638D">
        <w:rPr>
          <w:sz w:val="28"/>
          <w:szCs w:val="28"/>
        </w:rPr>
        <w:t xml:space="preserve"> с КПД до 93 процентов,</w:t>
      </w:r>
      <w:r w:rsidRPr="0069686D">
        <w:rPr>
          <w:sz w:val="28"/>
          <w:szCs w:val="28"/>
        </w:rPr>
        <w:t xml:space="preserve"> </w:t>
      </w:r>
      <w:r w:rsidRPr="0071638D">
        <w:rPr>
          <w:sz w:val="28"/>
          <w:szCs w:val="28"/>
        </w:rPr>
        <w:t>внедрение новых т</w:t>
      </w:r>
      <w:r>
        <w:rPr>
          <w:sz w:val="28"/>
          <w:szCs w:val="28"/>
        </w:rPr>
        <w:t xml:space="preserve">ехнологий водоподготовки, </w:t>
      </w:r>
      <w:r w:rsidRPr="0071638D">
        <w:rPr>
          <w:sz w:val="28"/>
          <w:szCs w:val="28"/>
        </w:rPr>
        <w:t>что п</w:t>
      </w:r>
      <w:r>
        <w:rPr>
          <w:sz w:val="28"/>
          <w:szCs w:val="28"/>
        </w:rPr>
        <w:t xml:space="preserve">озволит экономить ежегодно до 50 процентов энергоресурсов, сократить штат операторов на 45-50 человек. В денежном выражении экономия составит 18-20 </w:t>
      </w:r>
      <w:proofErr w:type="spellStart"/>
      <w:r>
        <w:rPr>
          <w:sz w:val="28"/>
          <w:szCs w:val="28"/>
        </w:rPr>
        <w:t>млн.рублей</w:t>
      </w:r>
      <w:proofErr w:type="spellEnd"/>
      <w:r>
        <w:rPr>
          <w:sz w:val="28"/>
          <w:szCs w:val="28"/>
        </w:rPr>
        <w:t xml:space="preserve"> за отопительный сезон.</w:t>
      </w:r>
      <w:r w:rsidRPr="0071638D">
        <w:rPr>
          <w:sz w:val="28"/>
          <w:szCs w:val="28"/>
        </w:rPr>
        <w:t xml:space="preserve"> В настоящее время в котельных используется морально устарев</w:t>
      </w:r>
      <w:r>
        <w:rPr>
          <w:sz w:val="28"/>
          <w:szCs w:val="28"/>
        </w:rPr>
        <w:t xml:space="preserve">шее оборудование </w:t>
      </w:r>
      <w:proofErr w:type="spellStart"/>
      <w:r>
        <w:rPr>
          <w:sz w:val="28"/>
          <w:szCs w:val="28"/>
        </w:rPr>
        <w:t>химводоочистки</w:t>
      </w:r>
      <w:proofErr w:type="spellEnd"/>
      <w:r>
        <w:rPr>
          <w:sz w:val="28"/>
          <w:szCs w:val="28"/>
        </w:rPr>
        <w:t>, которое полностью выработала свой ресурс.</w:t>
      </w:r>
      <w:r w:rsidRPr="0071638D">
        <w:rPr>
          <w:sz w:val="28"/>
          <w:szCs w:val="28"/>
        </w:rPr>
        <w:t xml:space="preserve"> Применение химических методов умягчения воды путем добавки специальных реактивов непосредственно в контур теплоносителя позволит отказаться от монтажа громоздкого оборудования, сократить затраты и производственные площади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Около 80% всех </w:t>
      </w:r>
      <w:r w:rsidRPr="0071638D">
        <w:rPr>
          <w:sz w:val="28"/>
          <w:szCs w:val="28"/>
        </w:rPr>
        <w:t>тепловых сетей требует замены. Цель мероприятия - снижение потерь тепла на теплотрассах.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Выполнив данные мероприятия</w:t>
      </w:r>
      <w:r>
        <w:rPr>
          <w:sz w:val="28"/>
          <w:szCs w:val="28"/>
        </w:rPr>
        <w:t xml:space="preserve">, будет </w:t>
      </w:r>
      <w:r w:rsidRPr="0071638D">
        <w:rPr>
          <w:sz w:val="28"/>
          <w:szCs w:val="28"/>
        </w:rPr>
        <w:t xml:space="preserve">снижен основной износ оборудования </w:t>
      </w:r>
      <w:r>
        <w:rPr>
          <w:sz w:val="28"/>
          <w:szCs w:val="28"/>
        </w:rPr>
        <w:t>до 0-15</w:t>
      </w:r>
      <w:r w:rsidRPr="0071638D">
        <w:rPr>
          <w:sz w:val="28"/>
          <w:szCs w:val="28"/>
        </w:rPr>
        <w:t xml:space="preserve"> процентов.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 xml:space="preserve">В целях рационального использования энергоресурсов и сокращения затрат на содержание и эксплуатацию объектов необходимы работы по установке приборов учета тепловой энергии на объектах бюджетной сферы района. </w:t>
      </w:r>
    </w:p>
    <w:p w:rsidR="000156E3" w:rsidRPr="0071638D" w:rsidRDefault="000156E3" w:rsidP="000156E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1638D">
        <w:rPr>
          <w:sz w:val="28"/>
          <w:szCs w:val="28"/>
        </w:rPr>
        <w:t>IV. Механизм реализации Программы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Реализация Программы предусматривает участие органов государственной власти Кабардино-Балкарской Республики и органов местного самоуправления.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lastRenderedPageBreak/>
        <w:t>Программа направлена на консолидацию бюджетных средств, а также средств предприятий, повышение инвестиционной привлекательности жилищно-коммунального комплекса и снижение рисков инвестирования.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На уровне органов государственной власти Кабардино-Балка</w:t>
      </w:r>
      <w:r>
        <w:rPr>
          <w:sz w:val="28"/>
          <w:szCs w:val="28"/>
        </w:rPr>
        <w:t xml:space="preserve">рской Республики обеспечивается </w:t>
      </w:r>
      <w:r w:rsidRPr="0071638D">
        <w:rPr>
          <w:sz w:val="28"/>
          <w:szCs w:val="28"/>
        </w:rPr>
        <w:t>разработка и реализация нормативной правовой базы по реформированию жилищно-коммунального комплекса в рамках установленных действующ</w:t>
      </w:r>
      <w:r>
        <w:rPr>
          <w:sz w:val="28"/>
          <w:szCs w:val="28"/>
        </w:rPr>
        <w:t>им законодательством полномочий.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На уровне органов местного самоуправления и организаций обеспечивается: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демонополизация, создание конкурентной среды в сфере предоставления жилищно-коммунальных услуг;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развитие договорных отношений на конкурсной основе;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создание единых расчетно-кассовых центров по организации сбора и обработки ж</w:t>
      </w:r>
      <w:r>
        <w:rPr>
          <w:sz w:val="28"/>
          <w:szCs w:val="28"/>
        </w:rPr>
        <w:t>илищно-коммунальных платежей</w:t>
      </w:r>
      <w:r w:rsidRPr="0071638D">
        <w:rPr>
          <w:sz w:val="28"/>
          <w:szCs w:val="28"/>
        </w:rPr>
        <w:t>;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Для достижения намеченных целей необходимы согласованные действия всех уровней власти.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1638D">
        <w:rPr>
          <w:sz w:val="28"/>
          <w:szCs w:val="28"/>
        </w:rPr>
        <w:t>V. Ресурсное обеспечение Программы</w:t>
      </w:r>
    </w:p>
    <w:p w:rsidR="00A31DB2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 xml:space="preserve">Финансирование мероприятий Программы будет осуществляться </w:t>
      </w:r>
      <w:r>
        <w:rPr>
          <w:sz w:val="28"/>
          <w:szCs w:val="28"/>
        </w:rPr>
        <w:t xml:space="preserve">за счет средств </w:t>
      </w:r>
      <w:r w:rsidR="00A31DB2">
        <w:rPr>
          <w:sz w:val="28"/>
          <w:szCs w:val="28"/>
        </w:rPr>
        <w:t xml:space="preserve">федерального бюджета, республиканского бюджета и бюджета </w:t>
      </w:r>
      <w:r>
        <w:rPr>
          <w:sz w:val="28"/>
          <w:szCs w:val="28"/>
        </w:rPr>
        <w:t>местной администрации Чегемского муниципального района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Объем финансирования</w:t>
      </w:r>
      <w:r>
        <w:rPr>
          <w:sz w:val="28"/>
          <w:szCs w:val="28"/>
        </w:rPr>
        <w:t xml:space="preserve"> по модернизации объектов теплоснабжения</w:t>
      </w:r>
      <w:r w:rsidRPr="0071638D">
        <w:rPr>
          <w:sz w:val="28"/>
          <w:szCs w:val="28"/>
        </w:rPr>
        <w:t xml:space="preserve"> составит </w:t>
      </w:r>
      <w:r>
        <w:rPr>
          <w:sz w:val="28"/>
          <w:szCs w:val="28"/>
        </w:rPr>
        <w:t>–</w:t>
      </w:r>
      <w:r w:rsidR="00296E35">
        <w:rPr>
          <w:sz w:val="28"/>
          <w:szCs w:val="28"/>
        </w:rPr>
        <w:t xml:space="preserve"> </w:t>
      </w:r>
      <w:r w:rsidR="00695671">
        <w:rPr>
          <w:sz w:val="28"/>
          <w:szCs w:val="28"/>
        </w:rPr>
        <w:t>13</w:t>
      </w:r>
      <w:r w:rsidR="00F16386">
        <w:rPr>
          <w:sz w:val="28"/>
          <w:szCs w:val="28"/>
        </w:rPr>
        <w:t>8</w:t>
      </w:r>
      <w:r w:rsidR="00695671">
        <w:rPr>
          <w:sz w:val="28"/>
          <w:szCs w:val="28"/>
        </w:rPr>
        <w:t xml:space="preserve"> </w:t>
      </w:r>
      <w:r w:rsidR="00F16386">
        <w:rPr>
          <w:sz w:val="28"/>
          <w:szCs w:val="28"/>
        </w:rPr>
        <w:t>0</w:t>
      </w:r>
      <w:r w:rsidR="00695671">
        <w:rPr>
          <w:sz w:val="28"/>
          <w:szCs w:val="28"/>
        </w:rPr>
        <w:t>50</w:t>
      </w:r>
      <w:r w:rsidR="00712F76">
        <w:rPr>
          <w:sz w:val="28"/>
          <w:szCs w:val="28"/>
        </w:rPr>
        <w:t>,0</w:t>
      </w:r>
      <w:r w:rsidR="00296E35">
        <w:rPr>
          <w:sz w:val="28"/>
          <w:szCs w:val="28"/>
        </w:rPr>
        <w:t xml:space="preserve"> </w:t>
      </w:r>
      <w:proofErr w:type="spellStart"/>
      <w:r w:rsidRPr="00712F76">
        <w:rPr>
          <w:sz w:val="28"/>
          <w:szCs w:val="28"/>
        </w:rPr>
        <w:t>тыс.рублей</w:t>
      </w:r>
      <w:proofErr w:type="spellEnd"/>
      <w:r w:rsidR="00712F76">
        <w:rPr>
          <w:sz w:val="28"/>
          <w:szCs w:val="28"/>
        </w:rPr>
        <w:t>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Мероприятия по объектам и объемы финансирования корректируются ежегодно.</w:t>
      </w:r>
    </w:p>
    <w:p w:rsidR="000156E3" w:rsidRDefault="000156E3" w:rsidP="000156E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1638D">
        <w:rPr>
          <w:sz w:val="28"/>
          <w:szCs w:val="28"/>
        </w:rPr>
        <w:t xml:space="preserve">VI. </w:t>
      </w:r>
      <w:proofErr w:type="spellStart"/>
      <w:r w:rsidRPr="0071638D">
        <w:rPr>
          <w:sz w:val="28"/>
          <w:szCs w:val="28"/>
        </w:rPr>
        <w:t>Ресурсоэнергосберегающие</w:t>
      </w:r>
      <w:proofErr w:type="spellEnd"/>
      <w:r w:rsidRPr="0071638D">
        <w:rPr>
          <w:sz w:val="28"/>
          <w:szCs w:val="28"/>
        </w:rPr>
        <w:t xml:space="preserve"> мероприятия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 xml:space="preserve">Одним из направлений программных мероприятий является </w:t>
      </w:r>
      <w:proofErr w:type="spellStart"/>
      <w:r w:rsidRPr="0071638D">
        <w:rPr>
          <w:sz w:val="28"/>
          <w:szCs w:val="28"/>
        </w:rPr>
        <w:t>ресурсоэнергосбережение</w:t>
      </w:r>
      <w:proofErr w:type="spellEnd"/>
      <w:r w:rsidRPr="0071638D">
        <w:rPr>
          <w:sz w:val="28"/>
          <w:szCs w:val="28"/>
        </w:rPr>
        <w:t>.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В силу специфики отрасли</w:t>
      </w:r>
      <w:r>
        <w:rPr>
          <w:sz w:val="28"/>
          <w:szCs w:val="28"/>
        </w:rPr>
        <w:t xml:space="preserve"> теплоснабжения,</w:t>
      </w:r>
      <w:r w:rsidRPr="0071638D">
        <w:rPr>
          <w:sz w:val="28"/>
          <w:szCs w:val="28"/>
        </w:rPr>
        <w:t xml:space="preserve"> эн</w:t>
      </w:r>
      <w:r>
        <w:rPr>
          <w:sz w:val="28"/>
          <w:szCs w:val="28"/>
        </w:rPr>
        <w:t xml:space="preserve">ергосберегающие мероприятия </w:t>
      </w:r>
      <w:r w:rsidRPr="0071638D">
        <w:rPr>
          <w:sz w:val="28"/>
          <w:szCs w:val="28"/>
        </w:rPr>
        <w:t>являются капиталоемкими и имеют относительно продолжительные сроки оку</w:t>
      </w:r>
      <w:bookmarkStart w:id="0" w:name="_GoBack"/>
      <w:bookmarkEnd w:id="0"/>
      <w:r w:rsidRPr="0071638D">
        <w:rPr>
          <w:sz w:val="28"/>
          <w:szCs w:val="28"/>
        </w:rPr>
        <w:t>паемости.</w:t>
      </w:r>
    </w:p>
    <w:p w:rsidR="000156E3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 xml:space="preserve">Основными этапами </w:t>
      </w:r>
      <w:proofErr w:type="spellStart"/>
      <w:r w:rsidRPr="0071638D">
        <w:rPr>
          <w:sz w:val="28"/>
          <w:szCs w:val="28"/>
        </w:rPr>
        <w:t>ресурсоэнергосбережения</w:t>
      </w:r>
      <w:proofErr w:type="spellEnd"/>
      <w:r w:rsidRPr="0071638D">
        <w:rPr>
          <w:sz w:val="28"/>
          <w:szCs w:val="28"/>
        </w:rPr>
        <w:t xml:space="preserve"> являются: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замена ветхих (аварийных) участков сете</w:t>
      </w:r>
      <w:r>
        <w:rPr>
          <w:sz w:val="28"/>
          <w:szCs w:val="28"/>
        </w:rPr>
        <w:t>й теплоснабжения</w:t>
      </w:r>
      <w:r w:rsidRPr="0071638D">
        <w:rPr>
          <w:sz w:val="28"/>
          <w:szCs w:val="28"/>
        </w:rPr>
        <w:t>, что уменьшит уровень потерь, повысит КПД, снизит коммерческие потери предприятий - поставщиков коммунальных услуг. В среднем окупаемость данных мероприятий в основном за счет снижения коммерч</w:t>
      </w:r>
      <w:r>
        <w:rPr>
          <w:sz w:val="28"/>
          <w:szCs w:val="28"/>
        </w:rPr>
        <w:t>еских потерь составит 5 - 6 лет.</w:t>
      </w:r>
    </w:p>
    <w:p w:rsidR="000156E3" w:rsidRPr="0071638D" w:rsidRDefault="000156E3" w:rsidP="000156E3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56E3" w:rsidRPr="0071638D" w:rsidRDefault="000156E3" w:rsidP="000156E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 w:rsidRPr="0071638D">
        <w:rPr>
          <w:sz w:val="28"/>
          <w:szCs w:val="28"/>
        </w:rPr>
        <w:t>. Контроль за ходом реализации Программы</w:t>
      </w:r>
    </w:p>
    <w:p w:rsidR="000156E3" w:rsidRPr="0071638D" w:rsidRDefault="000156E3" w:rsidP="000156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638D">
        <w:rPr>
          <w:sz w:val="28"/>
          <w:szCs w:val="28"/>
        </w:rPr>
        <w:t>Контроль за ходом р</w:t>
      </w:r>
      <w:r>
        <w:rPr>
          <w:sz w:val="28"/>
          <w:szCs w:val="28"/>
        </w:rPr>
        <w:t xml:space="preserve">еализации Программы осуществляет управление </w:t>
      </w:r>
      <w:proofErr w:type="spellStart"/>
      <w:r w:rsidR="00A31DB2">
        <w:rPr>
          <w:sz w:val="28"/>
          <w:szCs w:val="28"/>
        </w:rPr>
        <w:t>жкх</w:t>
      </w:r>
      <w:proofErr w:type="spellEnd"/>
      <w:r w:rsidR="00A31DB2">
        <w:rPr>
          <w:sz w:val="28"/>
          <w:szCs w:val="28"/>
        </w:rPr>
        <w:t xml:space="preserve"> и экологии</w:t>
      </w:r>
      <w:r>
        <w:rPr>
          <w:sz w:val="28"/>
          <w:szCs w:val="28"/>
        </w:rPr>
        <w:t xml:space="preserve"> местной администрации</w:t>
      </w:r>
      <w:r w:rsidRPr="0071638D">
        <w:rPr>
          <w:sz w:val="28"/>
          <w:szCs w:val="28"/>
        </w:rPr>
        <w:t xml:space="preserve"> Чегемского муниципального района.</w:t>
      </w:r>
    </w:p>
    <w:sectPr w:rsidR="000156E3" w:rsidRPr="0071638D" w:rsidSect="00A31DB2">
      <w:pgSz w:w="11906" w:h="16838"/>
      <w:pgMar w:top="1258" w:right="146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E3"/>
    <w:rsid w:val="000156E3"/>
    <w:rsid w:val="001240C5"/>
    <w:rsid w:val="00296E35"/>
    <w:rsid w:val="002C6440"/>
    <w:rsid w:val="0059550C"/>
    <w:rsid w:val="00695671"/>
    <w:rsid w:val="00712F76"/>
    <w:rsid w:val="007B3097"/>
    <w:rsid w:val="00A31DB2"/>
    <w:rsid w:val="00C312B7"/>
    <w:rsid w:val="00CA4C43"/>
    <w:rsid w:val="00D61C93"/>
    <w:rsid w:val="00E2532E"/>
    <w:rsid w:val="00F1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69C3E-12BE-4189-AD52-47D5E76C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156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E2532E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E253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2F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F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4202247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E7142-4CAE-4715-BA6F-64D9249D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3</cp:revision>
  <cp:lastPrinted>2026-03-11T13:18:00Z</cp:lastPrinted>
  <dcterms:created xsi:type="dcterms:W3CDTF">2025-09-02T07:10:00Z</dcterms:created>
  <dcterms:modified xsi:type="dcterms:W3CDTF">2026-03-11T13:37:00Z</dcterms:modified>
</cp:coreProperties>
</file>